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1" w:rsidRPr="00E63751" w:rsidRDefault="00E63751" w:rsidP="00E63751">
      <w:pPr>
        <w:jc w:val="center"/>
        <w:rPr>
          <w:rFonts w:ascii="Kristen ITC" w:hAnsi="Kristen ITC"/>
          <w:b/>
          <w:sz w:val="32"/>
          <w:szCs w:val="32"/>
        </w:rPr>
      </w:pPr>
      <w:r w:rsidRPr="00E63751">
        <w:rPr>
          <w:rFonts w:ascii="Kristen ITC" w:hAnsi="Kristen ITC"/>
          <w:b/>
          <w:sz w:val="32"/>
          <w:szCs w:val="32"/>
        </w:rPr>
        <w:t>Advertising Assignment</w:t>
      </w:r>
    </w:p>
    <w:p w:rsidR="00E63751" w:rsidRPr="00E63751" w:rsidRDefault="00E63751" w:rsidP="00E63751">
      <w:pPr>
        <w:rPr>
          <w:rFonts w:ascii="Trebuchet MS" w:hAnsi="Trebuchet MS"/>
          <w:b/>
        </w:rPr>
      </w:pPr>
      <w:r w:rsidRPr="00E63751">
        <w:rPr>
          <w:rFonts w:ascii="Trebuchet MS" w:hAnsi="Trebuchet MS"/>
          <w:b/>
        </w:rPr>
        <w:t xml:space="preserve">Yearbook Needs: </w:t>
      </w:r>
    </w:p>
    <w:p w:rsidR="00E63751" w:rsidRPr="00E63751" w:rsidRDefault="00E63751" w:rsidP="00E63751">
      <w:pPr>
        <w:rPr>
          <w:rFonts w:ascii="Trebuchet MS" w:hAnsi="Trebuchet MS"/>
        </w:rPr>
      </w:pPr>
      <w:r w:rsidRPr="00E63751">
        <w:rPr>
          <w:rFonts w:ascii="Trebuchet MS" w:hAnsi="Trebuchet MS"/>
        </w:rPr>
        <w:t xml:space="preserve">1.  </w:t>
      </w:r>
      <w:r w:rsidR="00A74566">
        <w:rPr>
          <w:rFonts w:ascii="Trebuchet MS" w:hAnsi="Trebuchet MS"/>
        </w:rPr>
        <w:t>Yearbook Advertising Space Money!!!</w:t>
      </w:r>
      <w:r w:rsidRPr="00E63751">
        <w:rPr>
          <w:rFonts w:ascii="Trebuchet MS" w:hAnsi="Trebuchet MS"/>
        </w:rPr>
        <w:t xml:space="preserve"> </w:t>
      </w:r>
    </w:p>
    <w:p w:rsidR="00E63751" w:rsidRPr="00E63751" w:rsidRDefault="00A74566" w:rsidP="00E63751">
      <w:pPr>
        <w:rPr>
          <w:rFonts w:ascii="Trebuchet MS" w:hAnsi="Trebuchet MS"/>
        </w:rPr>
      </w:pPr>
      <w:r>
        <w:rPr>
          <w:rFonts w:ascii="Trebuchet MS" w:hAnsi="Trebuchet MS"/>
        </w:rPr>
        <w:t>2.   Full page ad sponsors</w:t>
      </w:r>
      <w:r w:rsidR="00E63751" w:rsidRPr="00E63751">
        <w:rPr>
          <w:rFonts w:ascii="Trebuchet MS" w:hAnsi="Trebuchet MS"/>
        </w:rPr>
        <w:t>.</w:t>
      </w:r>
    </w:p>
    <w:p w:rsidR="00E63751" w:rsidRPr="00E63751" w:rsidRDefault="00E63751" w:rsidP="00E63751">
      <w:pPr>
        <w:rPr>
          <w:rFonts w:ascii="Trebuchet MS" w:hAnsi="Trebuchet MS"/>
          <w:b/>
        </w:rPr>
      </w:pPr>
      <w:r w:rsidRPr="00E63751">
        <w:rPr>
          <w:rFonts w:ascii="Trebuchet MS" w:hAnsi="Trebuchet MS"/>
          <w:b/>
        </w:rPr>
        <w:t>Your task:</w:t>
      </w:r>
      <w:r w:rsidR="000012A1">
        <w:rPr>
          <w:rFonts w:ascii="Trebuchet MS" w:hAnsi="Trebuchet MS"/>
          <w:b/>
        </w:rPr>
        <w:t xml:space="preserve"> (either individual or in pairs)</w:t>
      </w:r>
    </w:p>
    <w:p w:rsidR="000012A1" w:rsidRDefault="009D5C27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Research </w:t>
      </w:r>
      <w:r w:rsidR="000012A1">
        <w:rPr>
          <w:rFonts w:ascii="Trebuchet MS" w:hAnsi="Trebuchet MS"/>
        </w:rPr>
        <w:t xml:space="preserve">local businesses (sole proprietorships work best instead of franchises or big corporations) – one per person that has not been contacted before </w:t>
      </w:r>
      <w:r w:rsidR="009E2D26">
        <w:rPr>
          <w:rFonts w:ascii="Trebuchet MS" w:hAnsi="Trebuchet MS"/>
        </w:rPr>
        <w:t>– online yellow pages are a good source!</w:t>
      </w:r>
    </w:p>
    <w:p w:rsidR="000012A1" w:rsidRDefault="000012A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Sign up your businesses with me before visiting/calling</w:t>
      </w:r>
    </w:p>
    <w:p w:rsidR="00E63751" w:rsidRPr="00E63751" w:rsidRDefault="00A74566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Call </w:t>
      </w:r>
      <w:r w:rsidR="000012A1">
        <w:rPr>
          <w:rFonts w:ascii="Trebuchet MS" w:hAnsi="Trebuchet MS"/>
        </w:rPr>
        <w:t>or visit</w:t>
      </w:r>
      <w:r>
        <w:rPr>
          <w:rFonts w:ascii="Trebuchet MS" w:hAnsi="Trebuchet MS"/>
        </w:rPr>
        <w:t xml:space="preserve"> local</w:t>
      </w:r>
      <w:r w:rsidR="00E63751" w:rsidRPr="00E63751">
        <w:rPr>
          <w:rFonts w:ascii="Trebuchet MS" w:hAnsi="Trebuchet MS"/>
        </w:rPr>
        <w:t xml:space="preserve"> business</w:t>
      </w:r>
      <w:r w:rsidR="000012A1">
        <w:rPr>
          <w:rFonts w:ascii="Trebuchet MS" w:hAnsi="Trebuchet MS"/>
        </w:rPr>
        <w:t>(</w:t>
      </w:r>
      <w:proofErr w:type="spellStart"/>
      <w:r w:rsidR="000012A1">
        <w:rPr>
          <w:rFonts w:ascii="Trebuchet MS" w:hAnsi="Trebuchet MS"/>
        </w:rPr>
        <w:t>es</w:t>
      </w:r>
      <w:proofErr w:type="spellEnd"/>
      <w:r w:rsidR="000012A1">
        <w:rPr>
          <w:rFonts w:ascii="Trebuchet MS" w:hAnsi="Trebuchet MS"/>
        </w:rPr>
        <w:t>)</w:t>
      </w:r>
      <w:r w:rsidR="00E63751" w:rsidRPr="00E63751">
        <w:rPr>
          <w:rFonts w:ascii="Trebuchet MS" w:hAnsi="Trebuchet MS"/>
        </w:rPr>
        <w:t xml:space="preserve"> by </w:t>
      </w:r>
      <w:r w:rsidR="000012A1">
        <w:rPr>
          <w:rFonts w:ascii="Trebuchet MS" w:hAnsi="Trebuchet MS"/>
        </w:rPr>
        <w:t>Tuesday, April 1</w:t>
      </w:r>
      <w:r>
        <w:rPr>
          <w:rFonts w:ascii="Trebuchet MS" w:hAnsi="Trebuchet MS"/>
        </w:rPr>
        <w:t>7th</w:t>
      </w:r>
      <w:r w:rsidR="00E63751" w:rsidRPr="00E63751">
        <w:rPr>
          <w:rFonts w:ascii="Trebuchet MS" w:hAnsi="Trebuchet MS"/>
        </w:rPr>
        <w:t xml:space="preserve">  </w:t>
      </w:r>
    </w:p>
    <w:p w:rsidR="00E63751" w:rsidRPr="00E63751" w:rsidRDefault="00E6375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63751">
        <w:rPr>
          <w:rFonts w:ascii="Trebuchet MS" w:hAnsi="Trebuchet MS"/>
        </w:rPr>
        <w:t>Ask to speak with the manager on duty</w:t>
      </w:r>
      <w:r w:rsidR="00A74566">
        <w:rPr>
          <w:rFonts w:ascii="Trebuchet MS" w:hAnsi="Trebuchet MS"/>
        </w:rPr>
        <w:t xml:space="preserve"> or whoever makes decisions about advertising.</w:t>
      </w:r>
    </w:p>
    <w:p w:rsidR="00A74566" w:rsidRDefault="00EA7693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Present</w:t>
      </w:r>
      <w:r w:rsidR="00A74566">
        <w:rPr>
          <w:rFonts w:ascii="Trebuchet MS" w:hAnsi="Trebuchet MS"/>
        </w:rPr>
        <w:t xml:space="preserve"> your promotional speech/pitch</w:t>
      </w:r>
    </w:p>
    <w:p w:rsidR="00E63751" w:rsidRPr="00E63751" w:rsidRDefault="00EA7693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Remember to thank him/her for their time.</w:t>
      </w:r>
    </w:p>
    <w:p w:rsidR="00E63751" w:rsidRDefault="00E6375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**</w:t>
      </w:r>
      <w:r w:rsidRPr="00E63751">
        <w:rPr>
          <w:rFonts w:ascii="Trebuchet MS" w:hAnsi="Trebuchet MS"/>
          <w:b/>
          <w:i/>
        </w:rPr>
        <w:t>R</w:t>
      </w:r>
      <w:r w:rsidR="00EA7693">
        <w:rPr>
          <w:rFonts w:ascii="Trebuchet MS" w:hAnsi="Trebuchet MS"/>
          <w:b/>
          <w:i/>
        </w:rPr>
        <w:t>eminder</w:t>
      </w:r>
      <w:r w:rsidR="00F8043D">
        <w:rPr>
          <w:rFonts w:ascii="Trebuchet MS" w:hAnsi="Trebuchet MS"/>
          <w:b/>
          <w:i/>
        </w:rPr>
        <w:t xml:space="preserve"> #1</w:t>
      </w:r>
      <w:r>
        <w:rPr>
          <w:rFonts w:ascii="Trebuchet MS" w:hAnsi="Trebuchet MS"/>
          <w:b/>
          <w:i/>
        </w:rPr>
        <w:t>**</w:t>
      </w:r>
      <w:r>
        <w:rPr>
          <w:rFonts w:ascii="Trebuchet MS" w:hAnsi="Trebuchet MS"/>
        </w:rPr>
        <w:t xml:space="preserve"> - </w:t>
      </w:r>
      <w:r w:rsidR="00E9413E">
        <w:rPr>
          <w:rFonts w:ascii="Trebuchet MS" w:hAnsi="Trebuchet MS"/>
        </w:rPr>
        <w:t>Full page ad cost:  $</w:t>
      </w:r>
      <w:r w:rsidR="006B5398">
        <w:rPr>
          <w:rFonts w:ascii="Trebuchet MS" w:hAnsi="Trebuchet MS"/>
        </w:rPr>
        <w:t>75</w:t>
      </w:r>
    </w:p>
    <w:p w:rsidR="00F8043D" w:rsidRPr="00F8043D" w:rsidRDefault="00F8043D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**Reminder #2** </w:t>
      </w:r>
      <w:r w:rsidRPr="00F8043D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If you contact a business that has been included before make sure to say “we appreciate your business in the past and hoped you would advertise with us </w:t>
      </w:r>
      <w:r w:rsidRPr="00F8043D">
        <w:rPr>
          <w:rFonts w:ascii="Trebuchet MS" w:hAnsi="Trebuchet MS"/>
        </w:rPr>
        <w:t xml:space="preserve">again…and “as you know from prior involvement etc.” </w:t>
      </w:r>
    </w:p>
    <w:p w:rsidR="00F8043D" w:rsidRPr="00F8043D" w:rsidRDefault="00F8043D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F8043D">
        <w:rPr>
          <w:rFonts w:ascii="Trebuchet MS" w:hAnsi="Trebuchet MS"/>
          <w:i/>
        </w:rPr>
        <w:t>Please apologize if they have already been contacted before and have declined</w:t>
      </w:r>
      <w:r w:rsidRPr="00F8043D">
        <w:rPr>
          <w:rFonts w:ascii="Trebuchet MS" w:hAnsi="Trebuchet MS"/>
        </w:rPr>
        <w:t>.</w:t>
      </w:r>
    </w:p>
    <w:p w:rsidR="00A74566" w:rsidRDefault="00A74566" w:rsidP="00A74566">
      <w:pPr>
        <w:rPr>
          <w:rFonts w:ascii="Trebuchet MS" w:hAnsi="Trebuchet MS"/>
        </w:rPr>
      </w:pPr>
      <w:r w:rsidRPr="00A74566">
        <w:rPr>
          <w:rFonts w:ascii="Trebuchet MS" w:hAnsi="Trebuchet MS"/>
          <w:b/>
          <w:i/>
        </w:rPr>
        <w:t>Promotional Pitch</w:t>
      </w:r>
      <w:r w:rsidRPr="00A74566">
        <w:rPr>
          <w:rFonts w:ascii="Trebuchet MS" w:hAnsi="Trebuchet MS"/>
        </w:rPr>
        <w:t xml:space="preserve">:  Ajax High School would like to include you in the special creation of our </w:t>
      </w:r>
      <w:r>
        <w:rPr>
          <w:rFonts w:ascii="Trebuchet MS" w:hAnsi="Trebuchet MS"/>
        </w:rPr>
        <w:t>2</w:t>
      </w:r>
      <w:r w:rsidRPr="00A74566">
        <w:rPr>
          <w:rFonts w:ascii="Trebuchet MS" w:hAnsi="Trebuchet MS"/>
        </w:rPr>
        <w:t>012 yearbooks!  When up to 1600 students and staff receive their yearbook they will share it with family and friends.  You want to be a part of that!</w:t>
      </w:r>
      <w:r>
        <w:rPr>
          <w:rFonts w:ascii="Trebuchet MS" w:hAnsi="Trebuchet MS"/>
        </w:rPr>
        <w:t xml:space="preserve">  </w:t>
      </w:r>
      <w:r w:rsidR="000012A1">
        <w:rPr>
          <w:rFonts w:ascii="Trebuchet MS" w:hAnsi="Trebuchet MS"/>
        </w:rPr>
        <w:t>By</w:t>
      </w:r>
      <w:r w:rsidRPr="00A74566">
        <w:rPr>
          <w:rFonts w:ascii="Trebuchet MS" w:hAnsi="Trebuchet MS"/>
        </w:rPr>
        <w:t xml:space="preserve"> placing an advertisement in this book, a collection of memories that will be instantly cherished and for years to come, you can reach a sought after Ajax demographic.  Students and parents will recognize your business as a member of the community and a contributor to the school.</w:t>
      </w:r>
    </w:p>
    <w:p w:rsidR="00A74566" w:rsidRPr="000012A1" w:rsidRDefault="00A74566" w:rsidP="00A74566">
      <w:pPr>
        <w:rPr>
          <w:rFonts w:ascii="Trebuchet MS" w:hAnsi="Trebuchet MS"/>
          <w:b/>
        </w:rPr>
      </w:pPr>
      <w:r>
        <w:rPr>
          <w:rFonts w:ascii="Trebuchet MS" w:hAnsi="Trebuchet MS"/>
        </w:rPr>
        <w:t>Currently we are selling full sponsor page ad space</w:t>
      </w:r>
      <w:r w:rsidR="000012A1">
        <w:rPr>
          <w:rFonts w:ascii="Trebuchet MS" w:hAnsi="Trebuchet MS"/>
        </w:rPr>
        <w:t xml:space="preserve"> in the 2012 supplement</w:t>
      </w:r>
      <w:r>
        <w:rPr>
          <w:rFonts w:ascii="Trebuchet MS" w:hAnsi="Trebuchet MS"/>
        </w:rPr>
        <w:t>.  Your business name, contact information and logo will be featured at the bottom of a page</w:t>
      </w:r>
      <w:r w:rsidR="00E9413E">
        <w:rPr>
          <w:rFonts w:ascii="Trebuchet MS" w:hAnsi="Trebuchet MS"/>
        </w:rPr>
        <w:t xml:space="preserve"> as well as the words “This page is sponsored by…</w:t>
      </w:r>
      <w:proofErr w:type="gramStart"/>
      <w:r w:rsidR="00E9413E">
        <w:rPr>
          <w:rFonts w:ascii="Trebuchet MS" w:hAnsi="Trebuchet MS"/>
        </w:rPr>
        <w:t>”</w:t>
      </w:r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 The price for this is $</w:t>
      </w:r>
      <w:r w:rsidR="000012A1">
        <w:rPr>
          <w:rFonts w:ascii="Trebuchet MS" w:hAnsi="Trebuchet MS"/>
        </w:rPr>
        <w:t>75</w:t>
      </w:r>
      <w:r>
        <w:rPr>
          <w:rFonts w:ascii="Trebuchet MS" w:hAnsi="Trebuchet MS"/>
        </w:rPr>
        <w:t>.  Our yearbook team would be happy to design the ad for you and we can email you a copy of it before i</w:t>
      </w:r>
      <w:r w:rsidR="000012A1">
        <w:rPr>
          <w:rFonts w:ascii="Trebuchet MS" w:hAnsi="Trebuchet MS"/>
        </w:rPr>
        <w:t xml:space="preserve">t is included in the yearbook. </w:t>
      </w:r>
      <w:proofErr w:type="spellStart"/>
      <w:r w:rsidRPr="000012A1">
        <w:rPr>
          <w:rFonts w:ascii="Trebuchet MS" w:hAnsi="Trebuchet MS"/>
          <w:b/>
        </w:rPr>
        <w:t>Cheques</w:t>
      </w:r>
      <w:proofErr w:type="spellEnd"/>
      <w:r w:rsidRPr="000012A1">
        <w:rPr>
          <w:rFonts w:ascii="Trebuchet MS" w:hAnsi="Trebuchet MS"/>
          <w:b/>
        </w:rPr>
        <w:t xml:space="preserve"> can be made payable</w:t>
      </w:r>
      <w:r w:rsidR="000012A1">
        <w:rPr>
          <w:rFonts w:ascii="Trebuchet MS" w:hAnsi="Trebuchet MS"/>
          <w:b/>
        </w:rPr>
        <w:t xml:space="preserve"> and sent</w:t>
      </w:r>
      <w:r w:rsidRPr="000012A1">
        <w:rPr>
          <w:rFonts w:ascii="Trebuchet MS" w:hAnsi="Trebuchet MS"/>
          <w:b/>
        </w:rPr>
        <w:t xml:space="preserve"> to:  Ajax High School – 105 </w:t>
      </w:r>
      <w:proofErr w:type="spellStart"/>
      <w:r w:rsidRPr="000012A1">
        <w:rPr>
          <w:rFonts w:ascii="Trebuchet MS" w:hAnsi="Trebuchet MS"/>
          <w:b/>
        </w:rPr>
        <w:t>Bayly</w:t>
      </w:r>
      <w:proofErr w:type="spellEnd"/>
      <w:r w:rsidRPr="000012A1">
        <w:rPr>
          <w:rFonts w:ascii="Trebuchet MS" w:hAnsi="Trebuchet MS"/>
          <w:b/>
        </w:rPr>
        <w:t xml:space="preserve"> St. E, Ajax, ON L1S 1P2.</w:t>
      </w:r>
    </w:p>
    <w:p w:rsidR="008C1190" w:rsidRPr="008C1190" w:rsidRDefault="008C1190" w:rsidP="008C1190">
      <w:pPr>
        <w:rPr>
          <w:rFonts w:ascii="Trebuchet MS" w:hAnsi="Trebuchet MS"/>
          <w:b/>
        </w:rPr>
      </w:pPr>
      <w:r w:rsidRPr="008C1190">
        <w:rPr>
          <w:rFonts w:ascii="Trebuchet MS" w:hAnsi="Trebuchet MS"/>
          <w:b/>
        </w:rPr>
        <w:t>Marking:</w:t>
      </w:r>
      <w:r w:rsidR="00C65DBE">
        <w:rPr>
          <w:rFonts w:ascii="Trebuchet MS" w:hAnsi="Trebuchet MS"/>
          <w:b/>
        </w:rPr>
        <w:t xml:space="preserve">  (10 Communication Marks)</w:t>
      </w:r>
    </w:p>
    <w:p w:rsidR="000012A1" w:rsidRDefault="000012A1" w:rsidP="008C119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What was/were the name(s) of the </w:t>
      </w:r>
      <w:proofErr w:type="gramStart"/>
      <w:r>
        <w:rPr>
          <w:rFonts w:ascii="Trebuchet MS" w:hAnsi="Trebuchet MS"/>
        </w:rPr>
        <w:t>business(</w:t>
      </w:r>
      <w:proofErr w:type="spellStart"/>
      <w:proofErr w:type="gramEnd"/>
      <w:r>
        <w:rPr>
          <w:rFonts w:ascii="Trebuchet MS" w:hAnsi="Trebuchet MS"/>
        </w:rPr>
        <w:t>es</w:t>
      </w:r>
      <w:proofErr w:type="spellEnd"/>
      <w:r>
        <w:rPr>
          <w:rFonts w:ascii="Trebuchet MS" w:hAnsi="Trebuchet MS"/>
        </w:rPr>
        <w:t>).</w:t>
      </w:r>
    </w:p>
    <w:p w:rsidR="000012A1" w:rsidRDefault="000012A1" w:rsidP="000012A1">
      <w:pPr>
        <w:pStyle w:val="ListParagraph"/>
        <w:rPr>
          <w:rFonts w:ascii="Trebuchet MS" w:hAnsi="Trebuchet MS"/>
        </w:rPr>
      </w:pPr>
    </w:p>
    <w:p w:rsidR="00F8043D" w:rsidRDefault="000012A1" w:rsidP="00F8043D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What was the</w:t>
      </w:r>
      <w:r w:rsidR="00A74566">
        <w:rPr>
          <w:rFonts w:ascii="Trebuchet MS" w:hAnsi="Trebuchet MS"/>
        </w:rPr>
        <w:t xml:space="preserve"> full name of the manager (or whoever you spoke to) and record it here.</w:t>
      </w:r>
    </w:p>
    <w:p w:rsidR="00F8043D" w:rsidRPr="00F8043D" w:rsidRDefault="00F8043D" w:rsidP="00F8043D">
      <w:pPr>
        <w:pStyle w:val="ListParagraph"/>
        <w:rPr>
          <w:rFonts w:ascii="Trebuchet MS" w:hAnsi="Trebuchet MS"/>
        </w:rPr>
      </w:pPr>
    </w:p>
    <w:p w:rsidR="000012A1" w:rsidRPr="00F8043D" w:rsidRDefault="008C1190" w:rsidP="00F8043D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F8043D">
        <w:rPr>
          <w:rFonts w:ascii="Trebuchet MS" w:hAnsi="Trebuchet MS"/>
        </w:rPr>
        <w:t xml:space="preserve">Were you successful?  </w:t>
      </w:r>
      <w:r w:rsidR="00A74566" w:rsidRPr="00F8043D">
        <w:rPr>
          <w:rFonts w:ascii="Trebuchet MS" w:hAnsi="Trebuchet MS"/>
        </w:rPr>
        <w:t xml:space="preserve">If so please record when the </w:t>
      </w:r>
      <w:proofErr w:type="spellStart"/>
      <w:r w:rsidR="00A74566" w:rsidRPr="00F8043D">
        <w:rPr>
          <w:rFonts w:ascii="Trebuchet MS" w:hAnsi="Trebuchet MS"/>
        </w:rPr>
        <w:t>cheque</w:t>
      </w:r>
      <w:proofErr w:type="spellEnd"/>
      <w:r w:rsidR="00A74566" w:rsidRPr="00F8043D">
        <w:rPr>
          <w:rFonts w:ascii="Trebuchet MS" w:hAnsi="Trebuchet MS"/>
        </w:rPr>
        <w:t xml:space="preserve"> will be sent, how many pages they would like to sponsor and their email address.</w:t>
      </w:r>
    </w:p>
    <w:p w:rsidR="000012A1" w:rsidRPr="000012A1" w:rsidRDefault="000012A1" w:rsidP="000012A1">
      <w:pPr>
        <w:pStyle w:val="ListParagraph"/>
        <w:rPr>
          <w:rFonts w:ascii="Trebuchet MS" w:hAnsi="Trebuchet MS"/>
        </w:rPr>
      </w:pPr>
    </w:p>
    <w:p w:rsidR="008C1190" w:rsidRPr="000012A1" w:rsidRDefault="00A74566" w:rsidP="000012A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0012A1">
        <w:rPr>
          <w:rFonts w:ascii="Trebuchet MS" w:hAnsi="Trebuchet MS"/>
        </w:rPr>
        <w:t>If not, what happened? Please explain.</w:t>
      </w:r>
      <w:r w:rsidR="00636495">
        <w:rPr>
          <w:rFonts w:ascii="Trebuchet MS" w:hAnsi="Trebuchet MS"/>
        </w:rPr>
        <w:t xml:space="preserve"> If they decline, please ask if they would like to donate a prize or gift card for our raffle instead and we would mention their business in the book.</w:t>
      </w:r>
    </w:p>
    <w:p w:rsidR="000012A1" w:rsidRDefault="000012A1" w:rsidP="000012A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**</w:t>
      </w:r>
      <w:r w:rsidRPr="000012A1">
        <w:rPr>
          <w:rFonts w:ascii="Trebuchet MS" w:hAnsi="Trebuchet MS"/>
          <w:b/>
        </w:rPr>
        <w:t>10 Application Marks for obtaining a full page ad sponsor.</w:t>
      </w:r>
    </w:p>
    <w:p w:rsidR="00E01C7D" w:rsidRDefault="00E01C7D" w:rsidP="000012A1">
      <w:pPr>
        <w:rPr>
          <w:rFonts w:ascii="Trebuchet MS" w:hAnsi="Trebuchet MS"/>
          <w:b/>
        </w:rPr>
      </w:pPr>
    </w:p>
    <w:p w:rsidR="00E01C7D" w:rsidRDefault="00E01C7D" w:rsidP="000012A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List of businesses already included or contacted:</w:t>
      </w:r>
    </w:p>
    <w:p w:rsidR="00E01C7D" w:rsidRPr="00780CD2" w:rsidRDefault="00780CD2" w:rsidP="00E01C7D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780CD2">
        <w:rPr>
          <w:rFonts w:ascii="Trebuchet MS" w:hAnsi="Trebuchet MS"/>
        </w:rPr>
        <w:t>Lifetouch</w:t>
      </w:r>
    </w:p>
    <w:p w:rsidR="00780CD2" w:rsidRPr="00780CD2" w:rsidRDefault="00780CD2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780CD2">
        <w:rPr>
          <w:rFonts w:ascii="Trebuchet MS" w:hAnsi="Trebuchet MS"/>
        </w:rPr>
        <w:t>Dairy Queen</w:t>
      </w:r>
    </w:p>
    <w:p w:rsidR="00780CD2" w:rsidRPr="00780CD2" w:rsidRDefault="00780CD2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780CD2">
        <w:rPr>
          <w:rFonts w:ascii="Trebuchet MS" w:hAnsi="Trebuchet MS"/>
        </w:rPr>
        <w:t>Joe Dickson Printing</w:t>
      </w:r>
    </w:p>
    <w:p w:rsidR="00780CD2" w:rsidRPr="00DD4913" w:rsidRDefault="00DD4913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DD4913">
        <w:rPr>
          <w:rFonts w:ascii="Trebuchet MS" w:hAnsi="Trebuchet MS"/>
        </w:rPr>
        <w:t>No Frills</w:t>
      </w:r>
    </w:p>
    <w:p w:rsidR="00DD4913" w:rsidRPr="00DD4913" w:rsidRDefault="00DD4913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DD4913">
        <w:rPr>
          <w:rFonts w:ascii="Trebuchet MS" w:hAnsi="Trebuchet MS"/>
        </w:rPr>
        <w:t>The Black Bear</w:t>
      </w:r>
    </w:p>
    <w:p w:rsidR="00DD4913" w:rsidRPr="00DD4913" w:rsidRDefault="00DD4913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proofErr w:type="spellStart"/>
      <w:r w:rsidRPr="00DD4913">
        <w:rPr>
          <w:rFonts w:ascii="Trebuchet MS" w:hAnsi="Trebuchet MS"/>
        </w:rPr>
        <w:t>Git</w:t>
      </w:r>
      <w:proofErr w:type="spellEnd"/>
      <w:r w:rsidRPr="00DD4913">
        <w:rPr>
          <w:rFonts w:ascii="Trebuchet MS" w:hAnsi="Trebuchet MS"/>
        </w:rPr>
        <w:t>-R-Done</w:t>
      </w:r>
    </w:p>
    <w:p w:rsidR="00DD4913" w:rsidRPr="00DD4913" w:rsidRDefault="00DD4913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DD4913">
        <w:rPr>
          <w:rFonts w:ascii="Trebuchet MS" w:hAnsi="Trebuchet MS"/>
        </w:rPr>
        <w:t>Piggy Back</w:t>
      </w:r>
    </w:p>
    <w:p w:rsidR="00DD4913" w:rsidRPr="00DD4913" w:rsidRDefault="00DD4913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DD4913">
        <w:rPr>
          <w:rFonts w:ascii="Trebuchet MS" w:hAnsi="Trebuchet MS"/>
        </w:rPr>
        <w:t>Picker</w:t>
      </w:r>
      <w:r w:rsidR="00AA05F1">
        <w:rPr>
          <w:rFonts w:ascii="Trebuchet MS" w:hAnsi="Trebuchet MS"/>
        </w:rPr>
        <w:t xml:space="preserve"> </w:t>
      </w:r>
      <w:proofErr w:type="spellStart"/>
      <w:r w:rsidRPr="00DD4913">
        <w:rPr>
          <w:rFonts w:ascii="Trebuchet MS" w:hAnsi="Trebuchet MS"/>
        </w:rPr>
        <w:t>ing</w:t>
      </w:r>
      <w:proofErr w:type="spellEnd"/>
      <w:r w:rsidRPr="00DD4913">
        <w:rPr>
          <w:rFonts w:ascii="Trebuchet MS" w:hAnsi="Trebuchet MS"/>
        </w:rPr>
        <w:t xml:space="preserve"> Village Ice Cream Shoppe</w:t>
      </w:r>
    </w:p>
    <w:p w:rsidR="00DD4913" w:rsidRPr="00DB4A95" w:rsidRDefault="00DD4913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DB4A95">
        <w:rPr>
          <w:rFonts w:ascii="Trebuchet MS" w:hAnsi="Trebuchet MS"/>
        </w:rPr>
        <w:t>On Route Driving Academy</w:t>
      </w:r>
    </w:p>
    <w:p w:rsidR="00DD4913" w:rsidRPr="00DB4A95" w:rsidRDefault="00DD4913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DB4A95">
        <w:rPr>
          <w:rFonts w:ascii="Trebuchet MS" w:hAnsi="Trebuchet MS"/>
        </w:rPr>
        <w:t xml:space="preserve"> Sarah’s Mobile Spa</w:t>
      </w:r>
    </w:p>
    <w:p w:rsidR="00DD4913" w:rsidRPr="00DB4A95" w:rsidRDefault="00AA05F1" w:rsidP="00780CD2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DB4A95">
        <w:rPr>
          <w:rFonts w:ascii="Trebuchet MS" w:hAnsi="Trebuchet MS"/>
        </w:rPr>
        <w:t xml:space="preserve"> Retro Burger</w:t>
      </w:r>
    </w:p>
    <w:p w:rsidR="0054094E" w:rsidRDefault="0054094E" w:rsidP="00AA05F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List of Businesses included last year but </w:t>
      </w:r>
      <w:proofErr w:type="gramStart"/>
      <w:r>
        <w:rPr>
          <w:rFonts w:ascii="Trebuchet MS" w:hAnsi="Trebuchet MS"/>
          <w:b/>
        </w:rPr>
        <w:t>may</w:t>
      </w:r>
      <w:proofErr w:type="gramEnd"/>
      <w:r>
        <w:rPr>
          <w:rFonts w:ascii="Trebuchet MS" w:hAnsi="Trebuchet MS"/>
          <w:b/>
        </w:rPr>
        <w:t xml:space="preserve"> or may not have been contacted:</w:t>
      </w:r>
    </w:p>
    <w:p w:rsidR="0054094E" w:rsidRPr="0054094E" w:rsidRDefault="0054094E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Durham Financial – 905-434-2469 (107-200 Bond St. W. Oshawa)</w:t>
      </w:r>
    </w:p>
    <w:p w:rsidR="0054094E" w:rsidRPr="0054094E" w:rsidRDefault="0054094E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 xml:space="preserve">Lakeport Power – 905-355-3281 (169 Industrial Park Rd. </w:t>
      </w:r>
      <w:proofErr w:type="spellStart"/>
      <w:r w:rsidRPr="0054094E">
        <w:rPr>
          <w:rFonts w:ascii="Trebuchet MS" w:hAnsi="Trebuchet MS"/>
        </w:rPr>
        <w:t>Colbourne</w:t>
      </w:r>
      <w:proofErr w:type="spellEnd"/>
      <w:r w:rsidRPr="0054094E">
        <w:rPr>
          <w:rFonts w:ascii="Trebuchet MS" w:hAnsi="Trebuchet MS"/>
        </w:rPr>
        <w:t>)</w:t>
      </w:r>
    </w:p>
    <w:p w:rsidR="0054094E" w:rsidRPr="0054094E" w:rsidRDefault="0054094E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Lassie Lighting Inc. – 905-420-5267 or 416-618-2127</w:t>
      </w:r>
    </w:p>
    <w:p w:rsidR="0054094E" w:rsidRPr="005A0541" w:rsidRDefault="0054094E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A0541">
        <w:rPr>
          <w:rFonts w:ascii="Trebuchet MS" w:hAnsi="Trebuchet MS"/>
        </w:rPr>
        <w:t>Ontario Line Clearing – 1-800-992-7645  (541 William St. Cobourg)</w:t>
      </w:r>
    </w:p>
    <w:p w:rsidR="0054094E" w:rsidRPr="005A0541" w:rsidRDefault="0054094E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5A0541">
        <w:rPr>
          <w:rFonts w:ascii="Trebuchet MS" w:hAnsi="Trebuchet MS"/>
        </w:rPr>
        <w:t>Nemisis</w:t>
      </w:r>
      <w:proofErr w:type="spellEnd"/>
      <w:r w:rsidRPr="005A0541">
        <w:rPr>
          <w:rFonts w:ascii="Trebuchet MS" w:hAnsi="Trebuchet MS"/>
        </w:rPr>
        <w:t xml:space="preserve"> </w:t>
      </w:r>
      <w:r w:rsidR="005A0541">
        <w:rPr>
          <w:rFonts w:ascii="Trebuchet MS" w:hAnsi="Trebuchet MS"/>
        </w:rPr>
        <w:t xml:space="preserve">Home Security </w:t>
      </w:r>
      <w:r w:rsidRPr="005A0541">
        <w:rPr>
          <w:rFonts w:ascii="Trebuchet MS" w:hAnsi="Trebuchet MS"/>
        </w:rPr>
        <w:t>– 1-877-607-5233</w:t>
      </w:r>
    </w:p>
    <w:p w:rsidR="0054094E" w:rsidRPr="005A0541" w:rsidRDefault="004A08B4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A0541">
        <w:rPr>
          <w:rFonts w:ascii="Trebuchet MS" w:hAnsi="Trebuchet MS"/>
        </w:rPr>
        <w:t xml:space="preserve">Black &amp; McDonald – 416-298-9977 (77 </w:t>
      </w:r>
      <w:proofErr w:type="spellStart"/>
      <w:r w:rsidRPr="005A0541">
        <w:rPr>
          <w:rFonts w:ascii="Trebuchet MS" w:hAnsi="Trebuchet MS"/>
        </w:rPr>
        <w:t>Railside</w:t>
      </w:r>
      <w:proofErr w:type="spellEnd"/>
      <w:r w:rsidRPr="005A0541">
        <w:rPr>
          <w:rFonts w:ascii="Trebuchet MS" w:hAnsi="Trebuchet MS"/>
        </w:rPr>
        <w:t xml:space="preserve"> Rd. Toronto)</w:t>
      </w:r>
    </w:p>
    <w:p w:rsidR="004A08B4" w:rsidRPr="005A0541" w:rsidRDefault="007C0077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A0541">
        <w:rPr>
          <w:rFonts w:ascii="Trebuchet MS" w:hAnsi="Trebuchet MS"/>
        </w:rPr>
        <w:t xml:space="preserve">Best Choice Driving School – 905-686-2224 (1 </w:t>
      </w:r>
      <w:proofErr w:type="spellStart"/>
      <w:r w:rsidRPr="005A0541">
        <w:rPr>
          <w:rFonts w:ascii="Trebuchet MS" w:hAnsi="Trebuchet MS"/>
        </w:rPr>
        <w:t>Roslland</w:t>
      </w:r>
      <w:proofErr w:type="spellEnd"/>
      <w:r w:rsidRPr="005A0541">
        <w:rPr>
          <w:rFonts w:ascii="Trebuchet MS" w:hAnsi="Trebuchet MS"/>
        </w:rPr>
        <w:t xml:space="preserve"> Rd. Ajax)</w:t>
      </w:r>
    </w:p>
    <w:p w:rsidR="007C0077" w:rsidRPr="005A0541" w:rsidRDefault="007C0077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A0541">
        <w:rPr>
          <w:rFonts w:ascii="Trebuchet MS" w:hAnsi="Trebuchet MS"/>
        </w:rPr>
        <w:t xml:space="preserve">Randy Moore </w:t>
      </w:r>
      <w:proofErr w:type="spellStart"/>
      <w:r w:rsidRPr="005A0541">
        <w:rPr>
          <w:rFonts w:ascii="Trebuchet MS" w:hAnsi="Trebuchet MS"/>
        </w:rPr>
        <w:t>Footcar</w:t>
      </w:r>
      <w:r w:rsidR="00D24EB7">
        <w:rPr>
          <w:rFonts w:ascii="Trebuchet MS" w:hAnsi="Trebuchet MS"/>
        </w:rPr>
        <w:t>e</w:t>
      </w:r>
      <w:bookmarkStart w:id="0" w:name="_GoBack"/>
      <w:bookmarkEnd w:id="0"/>
      <w:proofErr w:type="spellEnd"/>
      <w:r w:rsidRPr="005A0541">
        <w:rPr>
          <w:rFonts w:ascii="Trebuchet MS" w:hAnsi="Trebuchet MS"/>
        </w:rPr>
        <w:t xml:space="preserve"> Clinic – 416-298-9044 (160 </w:t>
      </w:r>
      <w:proofErr w:type="spellStart"/>
      <w:r w:rsidRPr="005A0541">
        <w:rPr>
          <w:rFonts w:ascii="Trebuchet MS" w:hAnsi="Trebuchet MS"/>
        </w:rPr>
        <w:t>Bennet</w:t>
      </w:r>
      <w:proofErr w:type="spellEnd"/>
      <w:r w:rsidRPr="005A0541">
        <w:rPr>
          <w:rFonts w:ascii="Trebuchet MS" w:hAnsi="Trebuchet MS"/>
        </w:rPr>
        <w:t xml:space="preserve"> Rd. Scarborough)</w:t>
      </w:r>
    </w:p>
    <w:p w:rsidR="007C0077" w:rsidRPr="005A0541" w:rsidRDefault="007C0077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A0541">
        <w:rPr>
          <w:rFonts w:ascii="Trebuchet MS" w:hAnsi="Trebuchet MS"/>
        </w:rPr>
        <w:t xml:space="preserve">Ajax </w:t>
      </w:r>
      <w:proofErr w:type="spellStart"/>
      <w:r w:rsidRPr="005A0541">
        <w:rPr>
          <w:rFonts w:ascii="Trebuchet MS" w:hAnsi="Trebuchet MS"/>
        </w:rPr>
        <w:t>Agro’s</w:t>
      </w:r>
      <w:proofErr w:type="spellEnd"/>
      <w:r w:rsidRPr="005A0541">
        <w:rPr>
          <w:rFonts w:ascii="Trebuchet MS" w:hAnsi="Trebuchet MS"/>
        </w:rPr>
        <w:t xml:space="preserve"> Gymnastic – 905-427-0036 </w:t>
      </w:r>
    </w:p>
    <w:p w:rsidR="007C0077" w:rsidRPr="005A0541" w:rsidRDefault="007C0077" w:rsidP="0054094E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A0541">
        <w:rPr>
          <w:rFonts w:ascii="Trebuchet MS" w:hAnsi="Trebuchet MS"/>
        </w:rPr>
        <w:t>Texas Burger – 905683-0512 (21 Harwood Ave. S.)</w:t>
      </w:r>
    </w:p>
    <w:p w:rsidR="007C0077" w:rsidRPr="005A0541" w:rsidRDefault="005A0541" w:rsidP="0054094E">
      <w:pPr>
        <w:pStyle w:val="ListParagraph"/>
        <w:numPr>
          <w:ilvl w:val="0"/>
          <w:numId w:val="8"/>
        </w:numPr>
        <w:rPr>
          <w:rStyle w:val="st1"/>
          <w:rFonts w:ascii="Trebuchet MS" w:hAnsi="Trebuchet MS"/>
        </w:rPr>
      </w:pPr>
      <w:r w:rsidRPr="005A0541">
        <w:rPr>
          <w:rFonts w:ascii="Trebuchet MS" w:hAnsi="Trebuchet MS"/>
        </w:rPr>
        <w:t xml:space="preserve"> Shear Heaven Salon and Spa - </w:t>
      </w:r>
      <w:r w:rsidRPr="005A0541">
        <w:rPr>
          <w:rStyle w:val="st1"/>
          <w:rFonts w:ascii="Arial" w:hAnsi="Arial" w:cs="Arial"/>
        </w:rPr>
        <w:t>905-683-2954</w:t>
      </w:r>
    </w:p>
    <w:p w:rsidR="00AA05F1" w:rsidRDefault="00AA05F1" w:rsidP="00AA05F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List of Businesses included 2 years ago but not yet contacted:</w:t>
      </w:r>
    </w:p>
    <w:p w:rsidR="00AA05F1" w:rsidRPr="0054094E" w:rsidRDefault="00AA05F1" w:rsidP="00AA05F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Staples – 905-686-1422 (16 Harwood Ave.)</w:t>
      </w:r>
    </w:p>
    <w:p w:rsidR="00AA05F1" w:rsidRPr="0054094E" w:rsidRDefault="00AA05F1" w:rsidP="00AA05F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 xml:space="preserve">The Pita Pit – 905-239-7482 (105 </w:t>
      </w:r>
      <w:proofErr w:type="spellStart"/>
      <w:r w:rsidRPr="0054094E">
        <w:rPr>
          <w:rFonts w:ascii="Trebuchet MS" w:hAnsi="Trebuchet MS"/>
        </w:rPr>
        <w:t>Bayly</w:t>
      </w:r>
      <w:proofErr w:type="spellEnd"/>
      <w:r w:rsidRPr="0054094E">
        <w:rPr>
          <w:rFonts w:ascii="Trebuchet MS" w:hAnsi="Trebuchet MS"/>
        </w:rPr>
        <w:t xml:space="preserve"> St. W)</w:t>
      </w:r>
    </w:p>
    <w:p w:rsidR="00AA05F1" w:rsidRPr="0054094E" w:rsidRDefault="00AA05F1" w:rsidP="00AA05F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Pickering Village Source for Sports – 905-683-0400 (18 Harwood Ave.)</w:t>
      </w:r>
    </w:p>
    <w:p w:rsidR="00AA05F1" w:rsidRPr="0054094E" w:rsidRDefault="00AA05F1" w:rsidP="00AA05F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Ajax Bowl – 905-683-0680 (172 Harwood Ave. S)</w:t>
      </w:r>
    </w:p>
    <w:p w:rsidR="00AA05F1" w:rsidRPr="0054094E" w:rsidRDefault="00360B72" w:rsidP="00AA05F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Rejuvenate Salon – 905-837-5406 (512 Kingston Rd. Pickering,)</w:t>
      </w:r>
    </w:p>
    <w:p w:rsidR="00360B72" w:rsidRPr="0054094E" w:rsidRDefault="00360B72" w:rsidP="00360B7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Durham School of Music – 905-428-6266 (100 Old Kingston Rd. Ajax)</w:t>
      </w:r>
    </w:p>
    <w:p w:rsidR="00360B72" w:rsidRPr="0054094E" w:rsidRDefault="00360B72" w:rsidP="00360B7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54094E">
        <w:rPr>
          <w:rFonts w:ascii="Trebuchet MS" w:hAnsi="Trebuchet MS"/>
        </w:rPr>
        <w:t>Bella-</w:t>
      </w:r>
      <w:proofErr w:type="spellStart"/>
      <w:r w:rsidRPr="0054094E">
        <w:rPr>
          <w:rFonts w:ascii="Trebuchet MS" w:hAnsi="Trebuchet MS"/>
        </w:rPr>
        <w:t>Derm</w:t>
      </w:r>
      <w:proofErr w:type="spellEnd"/>
      <w:r w:rsidRPr="0054094E">
        <w:rPr>
          <w:rFonts w:ascii="Trebuchet MS" w:hAnsi="Trebuchet MS"/>
        </w:rPr>
        <w:t xml:space="preserve"> – 905-686-5582 (49 Old Kingston Rd.)</w:t>
      </w:r>
    </w:p>
    <w:p w:rsidR="00360B72" w:rsidRPr="00847830" w:rsidRDefault="00360B72" w:rsidP="00360B7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847830">
        <w:rPr>
          <w:rFonts w:ascii="Trebuchet MS" w:hAnsi="Trebuchet MS"/>
        </w:rPr>
        <w:t xml:space="preserve">Body &amp; Soul – 905-839-5795 (1885 </w:t>
      </w:r>
      <w:proofErr w:type="spellStart"/>
      <w:r w:rsidRPr="00847830">
        <w:rPr>
          <w:rFonts w:ascii="Trebuchet MS" w:hAnsi="Trebuchet MS"/>
        </w:rPr>
        <w:t>Glenanna</w:t>
      </w:r>
      <w:proofErr w:type="spellEnd"/>
      <w:r w:rsidRPr="00847830">
        <w:rPr>
          <w:rFonts w:ascii="Trebuchet MS" w:hAnsi="Trebuchet MS"/>
        </w:rPr>
        <w:t xml:space="preserve"> </w:t>
      </w:r>
      <w:proofErr w:type="spellStart"/>
      <w:r w:rsidRPr="00847830">
        <w:rPr>
          <w:rFonts w:ascii="Trebuchet MS" w:hAnsi="Trebuchet MS"/>
        </w:rPr>
        <w:t>Rd.Pickering</w:t>
      </w:r>
      <w:proofErr w:type="spellEnd"/>
      <w:r w:rsidRPr="00847830">
        <w:rPr>
          <w:rFonts w:ascii="Trebuchet MS" w:hAnsi="Trebuchet MS"/>
        </w:rPr>
        <w:t>)</w:t>
      </w:r>
    </w:p>
    <w:p w:rsidR="00360B72" w:rsidRPr="00847830" w:rsidRDefault="00360B72" w:rsidP="00360B7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proofErr w:type="spellStart"/>
      <w:r w:rsidRPr="00847830">
        <w:rPr>
          <w:rFonts w:ascii="Trebuchet MS" w:hAnsi="Trebuchet MS"/>
        </w:rPr>
        <w:t>Tommert</w:t>
      </w:r>
      <w:proofErr w:type="spellEnd"/>
      <w:r w:rsidRPr="00847830">
        <w:rPr>
          <w:rFonts w:ascii="Trebuchet MS" w:hAnsi="Trebuchet MS"/>
        </w:rPr>
        <w:t xml:space="preserve"> Carpentry &amp; Renovations – 416-843-5716 </w:t>
      </w:r>
    </w:p>
    <w:p w:rsidR="00360B72" w:rsidRDefault="00FA0123" w:rsidP="00847830">
      <w:pPr>
        <w:ind w:left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Other ideas:</w:t>
      </w:r>
    </w:p>
    <w:p w:rsidR="00FA0123" w:rsidRPr="00D24EB7" w:rsidRDefault="00FA0123" w:rsidP="00D24EB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color w:val="000000" w:themeColor="text1"/>
        </w:rPr>
      </w:pPr>
      <w:r w:rsidRPr="00D24EB7">
        <w:rPr>
          <w:rFonts w:ascii="Trebuchet MS" w:hAnsi="Trebuchet MS"/>
          <w:color w:val="000000" w:themeColor="text1"/>
        </w:rPr>
        <w:t>Chapters/Indigo</w:t>
      </w:r>
    </w:p>
    <w:p w:rsidR="00FA0123" w:rsidRPr="00D24EB7" w:rsidRDefault="00FA0123" w:rsidP="00D24EB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color w:val="000000" w:themeColor="text1"/>
        </w:rPr>
      </w:pPr>
      <w:r w:rsidRPr="00D24EB7">
        <w:rPr>
          <w:rFonts w:ascii="Trebuchet MS" w:hAnsi="Trebuchet MS"/>
          <w:color w:val="000000" w:themeColor="text1"/>
        </w:rPr>
        <w:t>Pickering Town or Oshawa Centre</w:t>
      </w:r>
    </w:p>
    <w:p w:rsidR="00FA0123" w:rsidRPr="00D24EB7" w:rsidRDefault="00FA0123" w:rsidP="00D24EB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D24EB7">
        <w:rPr>
          <w:rFonts w:ascii="Trebuchet MS" w:hAnsi="Trebuchet MS"/>
          <w:color w:val="000000" w:themeColor="text1"/>
          <w:sz w:val="24"/>
          <w:szCs w:val="24"/>
        </w:rPr>
        <w:t>Roots</w:t>
      </w:r>
    </w:p>
    <w:p w:rsidR="00FA0123" w:rsidRPr="00D24EB7" w:rsidRDefault="00FA0123" w:rsidP="00D24EB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D24EB7">
        <w:rPr>
          <w:rFonts w:ascii="Trebuchet MS" w:hAnsi="Trebuchet MS"/>
          <w:color w:val="000000" w:themeColor="text1"/>
          <w:sz w:val="24"/>
          <w:szCs w:val="24"/>
        </w:rPr>
        <w:t>Winners</w:t>
      </w:r>
    </w:p>
    <w:p w:rsidR="00636495" w:rsidRPr="00D24EB7" w:rsidRDefault="00FA0123" w:rsidP="00D24E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75"/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</w:pPr>
      <w:r w:rsidRPr="00D24EB7">
        <w:rPr>
          <w:rFonts w:ascii="Trebuchet MS" w:hAnsi="Trebuchet MS"/>
          <w:color w:val="000000" w:themeColor="text1"/>
          <w:sz w:val="24"/>
          <w:szCs w:val="24"/>
        </w:rPr>
        <w:t xml:space="preserve">Pizza </w:t>
      </w:r>
      <w:proofErr w:type="spellStart"/>
      <w:r w:rsidRPr="00D24EB7">
        <w:rPr>
          <w:rFonts w:ascii="Trebuchet MS" w:hAnsi="Trebuchet MS"/>
          <w:color w:val="000000" w:themeColor="text1"/>
          <w:sz w:val="24"/>
          <w:szCs w:val="24"/>
        </w:rPr>
        <w:t>Pino</w:t>
      </w:r>
      <w:proofErr w:type="spellEnd"/>
      <w:r w:rsidRPr="00D24EB7">
        <w:rPr>
          <w:rFonts w:ascii="Trebuchet MS" w:hAnsi="Trebuchet MS"/>
          <w:color w:val="000000" w:themeColor="text1"/>
          <w:sz w:val="24"/>
          <w:szCs w:val="24"/>
        </w:rPr>
        <w:t>, Little Caesars or Pizza Nova</w:t>
      </w:r>
    </w:p>
    <w:p w:rsidR="00636495" w:rsidRPr="00D24EB7" w:rsidRDefault="00636495" w:rsidP="00D24E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75"/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</w:pPr>
      <w:r w:rsidRPr="00D24EB7">
        <w:rPr>
          <w:rFonts w:ascii="Trebuchet MS" w:hAnsi="Trebuchet MS"/>
          <w:color w:val="000000" w:themeColor="text1"/>
          <w:sz w:val="24"/>
          <w:szCs w:val="24"/>
        </w:rPr>
        <w:t>Nails Craze – 905-427-6400 (</w:t>
      </w:r>
      <w:r w:rsidRPr="00D24EB7"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  <w:t xml:space="preserve">570 </w:t>
      </w:r>
      <w:proofErr w:type="spellStart"/>
      <w:r w:rsidRPr="00D24EB7"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  <w:t>Westney</w:t>
      </w:r>
      <w:proofErr w:type="spellEnd"/>
      <w:r w:rsidRPr="00D24EB7"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  <w:t xml:space="preserve"> Rd S, Ajax) </w:t>
      </w:r>
    </w:p>
    <w:p w:rsidR="00636495" w:rsidRPr="00D24EB7" w:rsidRDefault="00636495" w:rsidP="00D24E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75"/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</w:pPr>
      <w:r w:rsidRPr="00D24EB7">
        <w:rPr>
          <w:rFonts w:ascii="Trebuchet MS" w:hAnsi="Trebuchet MS"/>
          <w:color w:val="000000" w:themeColor="text1"/>
          <w:sz w:val="24"/>
          <w:szCs w:val="24"/>
        </w:rPr>
        <w:t>Angel Nails – 905-683-7546 (68 Harwood Ave. S.)</w:t>
      </w:r>
    </w:p>
    <w:p w:rsidR="00636495" w:rsidRPr="00D24EB7" w:rsidRDefault="00636495" w:rsidP="00D24E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75"/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</w:pPr>
      <w:r w:rsidRPr="00D24EB7"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  <w:t>Station Street Grill  - 905428-3240</w:t>
      </w:r>
    </w:p>
    <w:p w:rsidR="009D5C27" w:rsidRPr="00D24EB7" w:rsidRDefault="00636495" w:rsidP="00D24E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proofErr w:type="spellStart"/>
      <w:r w:rsidRPr="00D24EB7"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  <w:t>Rotilicious</w:t>
      </w:r>
      <w:proofErr w:type="spellEnd"/>
      <w:r w:rsidRPr="00D24EB7"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  <w:t xml:space="preserve"> -905-686-8070</w:t>
      </w:r>
    </w:p>
    <w:p w:rsidR="00636495" w:rsidRPr="00D24EB7" w:rsidRDefault="009D5C27" w:rsidP="00D24E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D24EB7">
        <w:rPr>
          <w:rFonts w:ascii="Trebuchet MS" w:eastAsia="Times New Roman" w:hAnsi="Trebuchet MS" w:cs="Arial"/>
          <w:color w:val="000000" w:themeColor="text1"/>
          <w:sz w:val="24"/>
          <w:szCs w:val="24"/>
          <w:lang w:val="en"/>
        </w:rPr>
        <w:t>Lush – 905-831-7266 (Pickering Town Centre</w:t>
      </w:r>
      <w:r w:rsidRPr="00D24EB7">
        <w:rPr>
          <w:rFonts w:ascii="Arial" w:eastAsia="Times New Roman" w:hAnsi="Arial" w:cs="Arial"/>
          <w:color w:val="000000" w:themeColor="text1"/>
          <w:sz w:val="24"/>
          <w:szCs w:val="24"/>
          <w:bdr w:val="single" w:sz="2" w:space="0" w:color="CCCCCC" w:frame="1"/>
          <w:lang w:val="en"/>
        </w:rPr>
        <w:t>)</w:t>
      </w:r>
    </w:p>
    <w:p w:rsidR="00636495" w:rsidRPr="00636495" w:rsidRDefault="00636495" w:rsidP="006364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649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36495" w:rsidRPr="00636495" w:rsidRDefault="00636495" w:rsidP="0063649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2525"/>
          <w:sz w:val="24"/>
          <w:szCs w:val="24"/>
          <w:lang w:val="en"/>
        </w:rPr>
      </w:pP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7" o:title=""/>
          </v:shape>
          <w:control r:id="rId8" w:name="DefaultOcxName" w:shapeid="_x0000_i1044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47" type="#_x0000_t75" style="width:1in;height:18pt" o:ole="">
            <v:imagedata r:id="rId9" o:title=""/>
          </v:shape>
          <w:control r:id="rId10" w:name="DefaultOcxName1" w:shapeid="_x0000_i1047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50" type="#_x0000_t75" style="width:1in;height:18pt" o:ole="">
            <v:imagedata r:id="rId11" o:title=""/>
          </v:shape>
          <w:control r:id="rId12" w:name="DefaultOcxName2" w:shapeid="_x0000_i1050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53" type="#_x0000_t75" style="width:1in;height:18pt" o:ole="">
            <v:imagedata r:id="rId13" o:title=""/>
          </v:shape>
          <w:control r:id="rId14" w:name="DefaultOcxName3" w:shapeid="_x0000_i1053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56" type="#_x0000_t75" style="width:1in;height:18pt" o:ole="">
            <v:imagedata r:id="rId15" o:title=""/>
          </v:shape>
          <w:control r:id="rId16" w:name="DefaultOcxName4" w:shapeid="_x0000_i1056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59" type="#_x0000_t75" style="width:1in;height:18pt" o:ole="">
            <v:imagedata r:id="rId17" o:title=""/>
          </v:shape>
          <w:control r:id="rId18" w:name="DefaultOcxName5" w:shapeid="_x0000_i1059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62" type="#_x0000_t75" style="width:1in;height:18pt" o:ole="">
            <v:imagedata r:id="rId19" o:title=""/>
          </v:shape>
          <w:control r:id="rId20" w:name="DefaultOcxName6" w:shapeid="_x0000_i1062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65" type="#_x0000_t75" style="width:1in;height:18pt" o:ole="">
            <v:imagedata r:id="rId21" o:title=""/>
          </v:shape>
          <w:control r:id="rId22" w:name="DefaultOcxName7" w:shapeid="_x0000_i1065"/>
        </w:object>
      </w:r>
      <w:r w:rsidRPr="00636495">
        <w:rPr>
          <w:rFonts w:ascii="Arial" w:eastAsia="Times New Roman" w:hAnsi="Arial" w:cs="Arial"/>
          <w:color w:val="252525"/>
          <w:sz w:val="24"/>
          <w:szCs w:val="24"/>
          <w:lang w:val="en"/>
        </w:rPr>
        <w:object w:dxaOrig="225" w:dyaOrig="225">
          <v:shape id="_x0000_i1068" type="#_x0000_t75" style="width:63pt;height:22.5pt" o:ole="">
            <v:imagedata r:id="rId23" o:title=""/>
          </v:shape>
          <w:control r:id="rId24" w:name="DefaultOcxName8" w:shapeid="_x0000_i1068"/>
        </w:object>
      </w:r>
    </w:p>
    <w:p w:rsidR="00636495" w:rsidRPr="00636495" w:rsidRDefault="00636495" w:rsidP="00636495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6495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FA0123" w:rsidRPr="00FA0123" w:rsidRDefault="00FA0123" w:rsidP="00FA0123">
      <w:pPr>
        <w:rPr>
          <w:rFonts w:ascii="Trebuchet MS" w:hAnsi="Trebuchet MS"/>
          <w:b/>
        </w:rPr>
      </w:pPr>
    </w:p>
    <w:sectPr w:rsidR="00FA0123" w:rsidRPr="00FA0123" w:rsidSect="0063649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CE2"/>
    <w:multiLevelType w:val="hybridMultilevel"/>
    <w:tmpl w:val="CBAE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0E3D"/>
    <w:multiLevelType w:val="hybridMultilevel"/>
    <w:tmpl w:val="26A0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633"/>
    <w:multiLevelType w:val="hybridMultilevel"/>
    <w:tmpl w:val="35A6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5DF"/>
    <w:multiLevelType w:val="hybridMultilevel"/>
    <w:tmpl w:val="50F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6C78"/>
    <w:multiLevelType w:val="hybridMultilevel"/>
    <w:tmpl w:val="368C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4386E"/>
    <w:multiLevelType w:val="hybridMultilevel"/>
    <w:tmpl w:val="35A6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29BD"/>
    <w:multiLevelType w:val="hybridMultilevel"/>
    <w:tmpl w:val="B144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702C1"/>
    <w:multiLevelType w:val="hybridMultilevel"/>
    <w:tmpl w:val="FF72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538C"/>
    <w:multiLevelType w:val="hybridMultilevel"/>
    <w:tmpl w:val="C8C4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84BD5"/>
    <w:multiLevelType w:val="hybridMultilevel"/>
    <w:tmpl w:val="5B7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1"/>
    <w:rsid w:val="000012A1"/>
    <w:rsid w:val="001E62EE"/>
    <w:rsid w:val="00360B72"/>
    <w:rsid w:val="004550F0"/>
    <w:rsid w:val="004A08B4"/>
    <w:rsid w:val="0054094E"/>
    <w:rsid w:val="005A0541"/>
    <w:rsid w:val="005C5489"/>
    <w:rsid w:val="00636495"/>
    <w:rsid w:val="006B5398"/>
    <w:rsid w:val="00780CD2"/>
    <w:rsid w:val="007C0077"/>
    <w:rsid w:val="00847830"/>
    <w:rsid w:val="008C1190"/>
    <w:rsid w:val="008E686F"/>
    <w:rsid w:val="009D5C27"/>
    <w:rsid w:val="009E2D26"/>
    <w:rsid w:val="00A74566"/>
    <w:rsid w:val="00AA05F1"/>
    <w:rsid w:val="00C65DBE"/>
    <w:rsid w:val="00D238E9"/>
    <w:rsid w:val="00D23B48"/>
    <w:rsid w:val="00D24EB7"/>
    <w:rsid w:val="00DB4A95"/>
    <w:rsid w:val="00DD4913"/>
    <w:rsid w:val="00E01C7D"/>
    <w:rsid w:val="00E63751"/>
    <w:rsid w:val="00E9413E"/>
    <w:rsid w:val="00EA7693"/>
    <w:rsid w:val="00F14462"/>
    <w:rsid w:val="00F8043D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745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4566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5A0541"/>
  </w:style>
  <w:style w:type="character" w:customStyle="1" w:styleId="busphonenumber">
    <w:name w:val="busphonenumber"/>
    <w:basedOn w:val="DefaultParagraphFont"/>
    <w:rsid w:val="006364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64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64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64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649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745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4566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5A0541"/>
  </w:style>
  <w:style w:type="character" w:customStyle="1" w:styleId="busphonenumber">
    <w:name w:val="busphonenumber"/>
    <w:basedOn w:val="DefaultParagraphFont"/>
    <w:rsid w:val="006364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64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64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64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649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91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227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C5295D-986F-4B05-AC24-91EB53B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Stepanek</cp:lastModifiedBy>
  <cp:revision>15</cp:revision>
  <cp:lastPrinted>2012-04-12T13:52:00Z</cp:lastPrinted>
  <dcterms:created xsi:type="dcterms:W3CDTF">2012-04-11T13:33:00Z</dcterms:created>
  <dcterms:modified xsi:type="dcterms:W3CDTF">2012-04-12T14:09:00Z</dcterms:modified>
</cp:coreProperties>
</file>