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1E" w:rsidRPr="00646273" w:rsidRDefault="00074CBF" w:rsidP="00646273">
      <w:pPr>
        <w:jc w:val="center"/>
        <w:rPr>
          <w:rFonts w:ascii="Kristen ITC" w:hAnsi="Kristen ITC"/>
          <w:b/>
          <w:sz w:val="32"/>
          <w:szCs w:val="32"/>
        </w:rPr>
      </w:pPr>
      <w:r w:rsidRPr="00646273">
        <w:rPr>
          <w:rFonts w:ascii="Kristen ITC" w:hAnsi="Kristen ITC"/>
          <w:b/>
          <w:sz w:val="32"/>
          <w:szCs w:val="32"/>
        </w:rPr>
        <w:t>Chapter Notes – Savings and Investing</w:t>
      </w:r>
    </w:p>
    <w:p w:rsidR="00074CBF" w:rsidRPr="00646273" w:rsidRDefault="00074CBF">
      <w:pPr>
        <w:rPr>
          <w:rFonts w:ascii="Trebuchet MS" w:hAnsi="Trebuchet MS"/>
          <w:sz w:val="24"/>
          <w:szCs w:val="24"/>
        </w:rPr>
      </w:pPr>
      <w:r w:rsidRPr="00646273">
        <w:rPr>
          <w:rFonts w:ascii="Trebuchet MS" w:hAnsi="Trebuchet MS"/>
          <w:sz w:val="24"/>
          <w:szCs w:val="24"/>
        </w:rPr>
        <w:t>Read the first section, Savings and Investing (pages 435-437), in your textbook, and answer the following questions.</w:t>
      </w:r>
    </w:p>
    <w:p w:rsidR="00074CBF" w:rsidRDefault="00646273" w:rsidP="00646273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646273">
        <w:rPr>
          <w:rFonts w:ascii="Trebuchet MS" w:hAnsi="Trebuchet MS"/>
          <w:sz w:val="24"/>
          <w:szCs w:val="24"/>
        </w:rPr>
        <w:t xml:space="preserve"> What are the benefits and drawbacks of savings deposited in a financial institution?</w:t>
      </w:r>
    </w:p>
    <w:p w:rsidR="00EA16AE" w:rsidRDefault="00EA16AE" w:rsidP="00EA16AE">
      <w:pPr>
        <w:rPr>
          <w:rFonts w:ascii="Trebuchet MS" w:hAnsi="Trebuchet MS"/>
          <w:sz w:val="24"/>
          <w:szCs w:val="24"/>
        </w:rPr>
      </w:pPr>
    </w:p>
    <w:p w:rsidR="00EA16AE" w:rsidRDefault="00EA16AE" w:rsidP="00EA16AE">
      <w:pPr>
        <w:rPr>
          <w:rFonts w:ascii="Trebuchet MS" w:hAnsi="Trebuchet MS"/>
          <w:sz w:val="24"/>
          <w:szCs w:val="24"/>
        </w:rPr>
      </w:pPr>
    </w:p>
    <w:p w:rsidR="00EA16AE" w:rsidRPr="00EA16AE" w:rsidRDefault="00EA16AE" w:rsidP="00EA16AE">
      <w:pPr>
        <w:rPr>
          <w:rFonts w:ascii="Trebuchet MS" w:hAnsi="Trebuchet MS"/>
          <w:sz w:val="24"/>
          <w:szCs w:val="24"/>
        </w:rPr>
      </w:pPr>
    </w:p>
    <w:p w:rsidR="00646273" w:rsidRDefault="00646273" w:rsidP="00646273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646273">
        <w:rPr>
          <w:rFonts w:ascii="Trebuchet MS" w:hAnsi="Trebuchet MS"/>
          <w:sz w:val="24"/>
          <w:szCs w:val="24"/>
        </w:rPr>
        <w:t>What is investing?  List its advantages and disadvantages compared to saving.</w:t>
      </w:r>
    </w:p>
    <w:p w:rsidR="00EA16AE" w:rsidRDefault="00EA16AE" w:rsidP="00EA16AE">
      <w:pPr>
        <w:rPr>
          <w:rFonts w:ascii="Trebuchet MS" w:hAnsi="Trebuchet MS"/>
          <w:sz w:val="24"/>
          <w:szCs w:val="24"/>
        </w:rPr>
      </w:pPr>
    </w:p>
    <w:p w:rsidR="00EA16AE" w:rsidRPr="00EA16AE" w:rsidRDefault="00EA16AE" w:rsidP="00EA16AE">
      <w:pPr>
        <w:rPr>
          <w:rFonts w:ascii="Trebuchet MS" w:hAnsi="Trebuchet MS"/>
          <w:sz w:val="24"/>
          <w:szCs w:val="24"/>
        </w:rPr>
      </w:pPr>
    </w:p>
    <w:p w:rsidR="00646273" w:rsidRPr="00646273" w:rsidRDefault="00646273" w:rsidP="00646273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646273">
        <w:rPr>
          <w:rFonts w:ascii="Trebuchet MS" w:hAnsi="Trebuchet MS"/>
          <w:sz w:val="24"/>
          <w:szCs w:val="24"/>
        </w:rPr>
        <w:t>Explain three reasons why people save.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5"/>
        <w:gridCol w:w="4611"/>
      </w:tblGrid>
      <w:tr w:rsidR="00646273" w:rsidRPr="00646273" w:rsidTr="00646273">
        <w:tc>
          <w:tcPr>
            <w:tcW w:w="4788" w:type="dxa"/>
          </w:tcPr>
          <w:p w:rsidR="00646273" w:rsidRPr="00646273" w:rsidRDefault="00646273" w:rsidP="00646273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646273">
              <w:rPr>
                <w:rFonts w:ascii="Trebuchet MS" w:hAnsi="Trebuchet MS"/>
                <w:b/>
                <w:sz w:val="24"/>
                <w:szCs w:val="24"/>
              </w:rPr>
              <w:t>Need for Saving</w:t>
            </w:r>
          </w:p>
        </w:tc>
        <w:tc>
          <w:tcPr>
            <w:tcW w:w="4788" w:type="dxa"/>
          </w:tcPr>
          <w:p w:rsidR="00646273" w:rsidRPr="00646273" w:rsidRDefault="00646273" w:rsidP="00646273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646273">
              <w:rPr>
                <w:rFonts w:ascii="Trebuchet MS" w:hAnsi="Trebuchet MS"/>
                <w:b/>
                <w:sz w:val="24"/>
                <w:szCs w:val="24"/>
              </w:rPr>
              <w:t>Description</w:t>
            </w:r>
          </w:p>
        </w:tc>
      </w:tr>
      <w:tr w:rsidR="00646273" w:rsidRPr="00646273" w:rsidTr="00646273">
        <w:tc>
          <w:tcPr>
            <w:tcW w:w="4788" w:type="dxa"/>
          </w:tcPr>
          <w:p w:rsidR="00646273" w:rsidRDefault="00646273" w:rsidP="00646273">
            <w:pPr>
              <w:rPr>
                <w:rFonts w:ascii="Trebuchet MS" w:hAnsi="Trebuchet MS"/>
                <w:sz w:val="24"/>
                <w:szCs w:val="24"/>
              </w:rPr>
            </w:pPr>
            <w:r w:rsidRPr="00646273">
              <w:rPr>
                <w:rFonts w:ascii="Trebuchet MS" w:hAnsi="Trebuchet MS"/>
                <w:sz w:val="24"/>
                <w:szCs w:val="24"/>
              </w:rPr>
              <w:t>Emergency Needs</w:t>
            </w:r>
          </w:p>
          <w:p w:rsidR="00EA16AE" w:rsidRPr="00646273" w:rsidRDefault="00EA16AE" w:rsidP="0064627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646273" w:rsidRDefault="00646273" w:rsidP="00646273">
            <w:pPr>
              <w:rPr>
                <w:rFonts w:ascii="Trebuchet MS" w:hAnsi="Trebuchet MS"/>
                <w:sz w:val="24"/>
                <w:szCs w:val="24"/>
              </w:rPr>
            </w:pPr>
          </w:p>
          <w:p w:rsidR="00EA16AE" w:rsidRDefault="00EA16AE" w:rsidP="00646273">
            <w:pPr>
              <w:rPr>
                <w:rFonts w:ascii="Trebuchet MS" w:hAnsi="Trebuchet MS"/>
                <w:sz w:val="24"/>
                <w:szCs w:val="24"/>
              </w:rPr>
            </w:pPr>
          </w:p>
          <w:p w:rsidR="00EA16AE" w:rsidRDefault="00EA16AE" w:rsidP="00646273">
            <w:pPr>
              <w:rPr>
                <w:rFonts w:ascii="Trebuchet MS" w:hAnsi="Trebuchet MS"/>
                <w:sz w:val="24"/>
                <w:szCs w:val="24"/>
              </w:rPr>
            </w:pPr>
          </w:p>
          <w:p w:rsidR="00EA16AE" w:rsidRDefault="00EA16AE" w:rsidP="00646273">
            <w:pPr>
              <w:rPr>
                <w:rFonts w:ascii="Trebuchet MS" w:hAnsi="Trebuchet MS"/>
                <w:sz w:val="24"/>
                <w:szCs w:val="24"/>
              </w:rPr>
            </w:pPr>
          </w:p>
          <w:p w:rsidR="00EA16AE" w:rsidRDefault="00EA16AE" w:rsidP="00646273">
            <w:pPr>
              <w:rPr>
                <w:rFonts w:ascii="Trebuchet MS" w:hAnsi="Trebuchet MS"/>
                <w:sz w:val="24"/>
                <w:szCs w:val="24"/>
              </w:rPr>
            </w:pPr>
          </w:p>
          <w:p w:rsidR="00EA16AE" w:rsidRPr="00646273" w:rsidRDefault="00EA16AE" w:rsidP="0064627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46273" w:rsidRPr="00646273" w:rsidTr="00646273">
        <w:tc>
          <w:tcPr>
            <w:tcW w:w="4788" w:type="dxa"/>
          </w:tcPr>
          <w:p w:rsidR="00646273" w:rsidRPr="00646273" w:rsidRDefault="00646273" w:rsidP="00646273">
            <w:pPr>
              <w:rPr>
                <w:rFonts w:ascii="Trebuchet MS" w:hAnsi="Trebuchet MS"/>
                <w:sz w:val="24"/>
                <w:szCs w:val="24"/>
              </w:rPr>
            </w:pPr>
            <w:r w:rsidRPr="00646273">
              <w:rPr>
                <w:rFonts w:ascii="Trebuchet MS" w:hAnsi="Trebuchet MS"/>
                <w:sz w:val="24"/>
                <w:szCs w:val="24"/>
              </w:rPr>
              <w:t>Short and long-term goals</w:t>
            </w:r>
          </w:p>
        </w:tc>
        <w:tc>
          <w:tcPr>
            <w:tcW w:w="4788" w:type="dxa"/>
          </w:tcPr>
          <w:p w:rsidR="00646273" w:rsidRDefault="00646273" w:rsidP="00646273">
            <w:pPr>
              <w:rPr>
                <w:rFonts w:ascii="Trebuchet MS" w:hAnsi="Trebuchet MS"/>
                <w:sz w:val="24"/>
                <w:szCs w:val="24"/>
              </w:rPr>
            </w:pPr>
          </w:p>
          <w:p w:rsidR="00EA16AE" w:rsidRDefault="00EA16AE" w:rsidP="00646273">
            <w:pPr>
              <w:rPr>
                <w:rFonts w:ascii="Trebuchet MS" w:hAnsi="Trebuchet MS"/>
                <w:sz w:val="24"/>
                <w:szCs w:val="24"/>
              </w:rPr>
            </w:pPr>
          </w:p>
          <w:p w:rsidR="00EA16AE" w:rsidRDefault="00EA16AE" w:rsidP="00646273">
            <w:pPr>
              <w:rPr>
                <w:rFonts w:ascii="Trebuchet MS" w:hAnsi="Trebuchet MS"/>
                <w:sz w:val="24"/>
                <w:szCs w:val="24"/>
              </w:rPr>
            </w:pPr>
          </w:p>
          <w:p w:rsidR="00EA16AE" w:rsidRDefault="00EA16AE" w:rsidP="00646273">
            <w:pPr>
              <w:rPr>
                <w:rFonts w:ascii="Trebuchet MS" w:hAnsi="Trebuchet MS"/>
                <w:sz w:val="24"/>
                <w:szCs w:val="24"/>
              </w:rPr>
            </w:pPr>
          </w:p>
          <w:p w:rsidR="00EA16AE" w:rsidRDefault="00EA16AE" w:rsidP="00646273">
            <w:pPr>
              <w:rPr>
                <w:rFonts w:ascii="Trebuchet MS" w:hAnsi="Trebuchet MS"/>
                <w:sz w:val="24"/>
                <w:szCs w:val="24"/>
              </w:rPr>
            </w:pPr>
          </w:p>
          <w:p w:rsidR="00EA16AE" w:rsidRPr="00646273" w:rsidRDefault="00EA16AE" w:rsidP="0064627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46273" w:rsidRPr="00646273" w:rsidTr="00646273">
        <w:tc>
          <w:tcPr>
            <w:tcW w:w="4788" w:type="dxa"/>
          </w:tcPr>
          <w:p w:rsidR="00646273" w:rsidRPr="00646273" w:rsidRDefault="00646273" w:rsidP="00646273">
            <w:pPr>
              <w:rPr>
                <w:rFonts w:ascii="Trebuchet MS" w:hAnsi="Trebuchet MS"/>
                <w:sz w:val="24"/>
                <w:szCs w:val="24"/>
              </w:rPr>
            </w:pPr>
            <w:r w:rsidRPr="00646273">
              <w:rPr>
                <w:rFonts w:ascii="Trebuchet MS" w:hAnsi="Trebuchet MS"/>
                <w:sz w:val="24"/>
                <w:szCs w:val="24"/>
              </w:rPr>
              <w:t>Security and future needs</w:t>
            </w:r>
          </w:p>
        </w:tc>
        <w:tc>
          <w:tcPr>
            <w:tcW w:w="4788" w:type="dxa"/>
          </w:tcPr>
          <w:p w:rsidR="00646273" w:rsidRDefault="00646273" w:rsidP="00646273">
            <w:pPr>
              <w:rPr>
                <w:rFonts w:ascii="Trebuchet MS" w:hAnsi="Trebuchet MS"/>
                <w:sz w:val="24"/>
                <w:szCs w:val="24"/>
              </w:rPr>
            </w:pPr>
          </w:p>
          <w:p w:rsidR="00EA16AE" w:rsidRDefault="00EA16AE" w:rsidP="00646273">
            <w:pPr>
              <w:rPr>
                <w:rFonts w:ascii="Trebuchet MS" w:hAnsi="Trebuchet MS"/>
                <w:sz w:val="24"/>
                <w:szCs w:val="24"/>
              </w:rPr>
            </w:pPr>
          </w:p>
          <w:p w:rsidR="00EA16AE" w:rsidRDefault="00EA16AE" w:rsidP="00646273">
            <w:pPr>
              <w:rPr>
                <w:rFonts w:ascii="Trebuchet MS" w:hAnsi="Trebuchet MS"/>
                <w:sz w:val="24"/>
                <w:szCs w:val="24"/>
              </w:rPr>
            </w:pPr>
          </w:p>
          <w:p w:rsidR="00EA16AE" w:rsidRDefault="00EA16AE" w:rsidP="00646273">
            <w:pPr>
              <w:rPr>
                <w:rFonts w:ascii="Trebuchet MS" w:hAnsi="Trebuchet MS"/>
                <w:sz w:val="24"/>
                <w:szCs w:val="24"/>
              </w:rPr>
            </w:pPr>
            <w:bookmarkStart w:id="0" w:name="_GoBack"/>
            <w:bookmarkEnd w:id="0"/>
          </w:p>
          <w:p w:rsidR="00EA16AE" w:rsidRDefault="00EA16AE" w:rsidP="00646273">
            <w:pPr>
              <w:rPr>
                <w:rFonts w:ascii="Trebuchet MS" w:hAnsi="Trebuchet MS"/>
                <w:sz w:val="24"/>
                <w:szCs w:val="24"/>
              </w:rPr>
            </w:pPr>
          </w:p>
          <w:p w:rsidR="00EA16AE" w:rsidRPr="00646273" w:rsidRDefault="00EA16AE" w:rsidP="0064627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646273" w:rsidRDefault="00646273" w:rsidP="00646273">
      <w:pPr>
        <w:ind w:left="360"/>
      </w:pPr>
    </w:p>
    <w:p w:rsidR="00EA16AE" w:rsidRDefault="00EA16AE" w:rsidP="00EA16AE"/>
    <w:sectPr w:rsidR="00EA1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F16A5"/>
    <w:multiLevelType w:val="hybridMultilevel"/>
    <w:tmpl w:val="2BE8E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BF"/>
    <w:rsid w:val="00074CBF"/>
    <w:rsid w:val="000A231E"/>
    <w:rsid w:val="00646273"/>
    <w:rsid w:val="00EA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273"/>
    <w:pPr>
      <w:ind w:left="720"/>
      <w:contextualSpacing/>
    </w:pPr>
  </w:style>
  <w:style w:type="table" w:styleId="TableGrid">
    <w:name w:val="Table Grid"/>
    <w:basedOn w:val="TableNormal"/>
    <w:uiPriority w:val="59"/>
    <w:rsid w:val="0064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273"/>
    <w:pPr>
      <w:ind w:left="720"/>
      <w:contextualSpacing/>
    </w:pPr>
  </w:style>
  <w:style w:type="table" w:styleId="TableGrid">
    <w:name w:val="Table Grid"/>
    <w:basedOn w:val="TableNormal"/>
    <w:uiPriority w:val="59"/>
    <w:rsid w:val="0064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3</cp:revision>
  <dcterms:created xsi:type="dcterms:W3CDTF">2011-12-07T17:58:00Z</dcterms:created>
  <dcterms:modified xsi:type="dcterms:W3CDTF">2011-12-07T18:09:00Z</dcterms:modified>
</cp:coreProperties>
</file>