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2" w:rsidRPr="000C5E58" w:rsidRDefault="000C5E58" w:rsidP="000C5E58">
      <w:pPr>
        <w:jc w:val="center"/>
        <w:rPr>
          <w:rFonts w:ascii="Kristen ITC" w:hAnsi="Kristen ITC"/>
          <w:sz w:val="28"/>
          <w:szCs w:val="28"/>
        </w:rPr>
      </w:pPr>
      <w:r w:rsidRPr="000C5E58">
        <w:rPr>
          <w:rFonts w:ascii="Kristen ITC" w:hAnsi="Kristen ITC"/>
          <w:sz w:val="28"/>
          <w:szCs w:val="28"/>
        </w:rPr>
        <w:t>First Accounting Assignment</w:t>
      </w:r>
    </w:p>
    <w:p w:rsidR="000C5E58" w:rsidRPr="000C5E58" w:rsidRDefault="000C5E58">
      <w:pPr>
        <w:rPr>
          <w:rFonts w:ascii="Tempus Sans ITC" w:hAnsi="Tempus Sans ITC"/>
          <w:b/>
          <w:sz w:val="24"/>
          <w:szCs w:val="24"/>
        </w:rPr>
      </w:pPr>
      <w:r w:rsidRPr="000C5E58">
        <w:rPr>
          <w:rFonts w:ascii="Tempus Sans ITC" w:hAnsi="Tempus Sans ITC"/>
          <w:b/>
          <w:sz w:val="24"/>
          <w:szCs w:val="24"/>
        </w:rPr>
        <w:t>/10 Thinking/Inquiry Marks:</w:t>
      </w:r>
    </w:p>
    <w:p w:rsidR="000C5E58" w:rsidRPr="000F1915" w:rsidRDefault="000C5E58">
      <w:pPr>
        <w:rPr>
          <w:rFonts w:ascii="Tempus Sans ITC" w:hAnsi="Tempus Sans ITC"/>
          <w:sz w:val="24"/>
          <w:szCs w:val="24"/>
        </w:rPr>
      </w:pPr>
      <w:r w:rsidRPr="000F1915">
        <w:rPr>
          <w:rFonts w:ascii="Tempus Sans ITC" w:hAnsi="Tempus Sans ITC"/>
          <w:sz w:val="24"/>
          <w:szCs w:val="24"/>
        </w:rPr>
        <w:t>Create an “accounting story” which includes the following:</w:t>
      </w:r>
    </w:p>
    <w:p w:rsidR="000C5E58" w:rsidRPr="000F1915" w:rsidRDefault="000C5E58" w:rsidP="000C5E58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F1915">
        <w:rPr>
          <w:rFonts w:ascii="Tempus Sans ITC" w:hAnsi="Tempus Sans ITC"/>
          <w:sz w:val="24"/>
          <w:szCs w:val="24"/>
        </w:rPr>
        <w:t>At least seven (7) accounting terminology AND their definitions</w:t>
      </w:r>
    </w:p>
    <w:p w:rsidR="000C5E58" w:rsidRPr="000F1915" w:rsidRDefault="000C5E58" w:rsidP="000C5E58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F1915">
        <w:rPr>
          <w:rFonts w:ascii="Tempus Sans ITC" w:hAnsi="Tempus Sans ITC"/>
          <w:sz w:val="24"/>
          <w:szCs w:val="24"/>
        </w:rPr>
        <w:t>At least three (3) questions AND answers from the “Accounting – Introduction” question sheet</w:t>
      </w:r>
    </w:p>
    <w:p w:rsidR="000C5E58" w:rsidRPr="000F1915" w:rsidRDefault="000C5E58" w:rsidP="000C5E58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F1915">
        <w:rPr>
          <w:rFonts w:ascii="Tempus Sans ITC" w:hAnsi="Tempus Sans ITC"/>
          <w:sz w:val="24"/>
          <w:szCs w:val="24"/>
        </w:rPr>
        <w:t>Be creative!</w:t>
      </w:r>
    </w:p>
    <w:p w:rsidR="000C5E58" w:rsidRPr="000F1915" w:rsidRDefault="000C5E58" w:rsidP="000C5E58">
      <w:pPr>
        <w:rPr>
          <w:rFonts w:ascii="Tempus Sans ITC" w:hAnsi="Tempus Sans ITC"/>
          <w:sz w:val="24"/>
          <w:szCs w:val="24"/>
        </w:rPr>
      </w:pPr>
      <w:r w:rsidRPr="000F1915">
        <w:rPr>
          <w:rFonts w:ascii="Tempus Sans ITC" w:hAnsi="Tempus Sans ITC"/>
          <w:sz w:val="24"/>
          <w:szCs w:val="24"/>
        </w:rPr>
        <w:t>When you are finished, please print out your story (with your name i</w:t>
      </w:r>
      <w:r w:rsidR="000F1915" w:rsidRPr="000F1915">
        <w:rPr>
          <w:rFonts w:ascii="Tempus Sans ITC" w:hAnsi="Tempus Sans ITC"/>
          <w:sz w:val="24"/>
          <w:szCs w:val="24"/>
        </w:rPr>
        <w:t xml:space="preserve">n the header) and hand it into the </w:t>
      </w:r>
      <w:bookmarkStart w:id="0" w:name="_GoBack"/>
      <w:bookmarkEnd w:id="0"/>
      <w:r w:rsidR="000F1915" w:rsidRPr="000F1915">
        <w:rPr>
          <w:rFonts w:ascii="Tempus Sans ITC" w:hAnsi="Tempus Sans ITC"/>
          <w:sz w:val="24"/>
          <w:szCs w:val="24"/>
        </w:rPr>
        <w:t xml:space="preserve">red bin.  </w:t>
      </w:r>
    </w:p>
    <w:p w:rsidR="000F1915" w:rsidRPr="000F1915" w:rsidRDefault="000F1915" w:rsidP="000C5E58">
      <w:pPr>
        <w:rPr>
          <w:rFonts w:ascii="Tempus Sans ITC" w:hAnsi="Tempus Sans ITC"/>
          <w:sz w:val="24"/>
          <w:szCs w:val="24"/>
        </w:rPr>
      </w:pPr>
      <w:r w:rsidRPr="000F1915">
        <w:rPr>
          <w:rFonts w:ascii="Tempus Sans ITC" w:hAnsi="Tempus Sans ITC"/>
          <w:sz w:val="24"/>
          <w:szCs w:val="24"/>
        </w:rPr>
        <w:t xml:space="preserve">Due Date: </w:t>
      </w:r>
      <w:r>
        <w:rPr>
          <w:rFonts w:ascii="Tempus Sans ITC" w:hAnsi="Tempus Sans ITC"/>
          <w:sz w:val="24"/>
          <w:szCs w:val="24"/>
        </w:rPr>
        <w:t xml:space="preserve">Friday, February </w:t>
      </w:r>
      <w:r w:rsidRPr="000F1915">
        <w:rPr>
          <w:rFonts w:ascii="Tempus Sans ITC" w:hAnsi="Tempus Sans ITC"/>
          <w:sz w:val="24"/>
          <w:szCs w:val="24"/>
        </w:rPr>
        <w:t>3</w:t>
      </w:r>
      <w:r>
        <w:rPr>
          <w:rFonts w:ascii="Tempus Sans ITC" w:hAnsi="Tempus Sans ITC"/>
          <w:sz w:val="24"/>
          <w:szCs w:val="24"/>
        </w:rPr>
        <w:t>rd</w:t>
      </w:r>
      <w:r w:rsidRPr="000F1915">
        <w:rPr>
          <w:rFonts w:ascii="Tempus Sans ITC" w:hAnsi="Tempus Sans ITC"/>
          <w:sz w:val="24"/>
          <w:szCs w:val="24"/>
        </w:rPr>
        <w:t>, 2012</w:t>
      </w:r>
    </w:p>
    <w:p w:rsidR="000F1915" w:rsidRPr="000F1915" w:rsidRDefault="000F1915" w:rsidP="000C5E58">
      <w:pPr>
        <w:rPr>
          <w:rFonts w:ascii="Tempus Sans ITC" w:hAnsi="Tempus Sans ITC"/>
          <w:sz w:val="24"/>
          <w:szCs w:val="24"/>
        </w:rPr>
      </w:pPr>
      <w:r w:rsidRPr="000F1915">
        <w:rPr>
          <w:rFonts w:ascii="Tempus Sans ITC" w:hAnsi="Tempus Sans ITC"/>
          <w:sz w:val="24"/>
          <w:szCs w:val="24"/>
        </w:rPr>
        <w:t>Ultimate Due Date: Monday, February 6</w:t>
      </w:r>
      <w:r w:rsidRPr="000F1915">
        <w:rPr>
          <w:rFonts w:ascii="Tempus Sans ITC" w:hAnsi="Tempus Sans ITC"/>
          <w:sz w:val="24"/>
          <w:szCs w:val="24"/>
          <w:vertAlign w:val="superscript"/>
        </w:rPr>
        <w:t>th</w:t>
      </w:r>
      <w:r w:rsidRPr="000F1915">
        <w:rPr>
          <w:rFonts w:ascii="Tempus Sans ITC" w:hAnsi="Tempus Sans ITC"/>
          <w:sz w:val="24"/>
          <w:szCs w:val="24"/>
        </w:rPr>
        <w:t>, 2012</w:t>
      </w:r>
    </w:p>
    <w:p w:rsidR="000F1915" w:rsidRDefault="000F1915" w:rsidP="000C5E58"/>
    <w:sectPr w:rsidR="000F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2"/>
    <w:multiLevelType w:val="hybridMultilevel"/>
    <w:tmpl w:val="59B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8"/>
    <w:rsid w:val="000C5E58"/>
    <w:rsid w:val="000F1915"/>
    <w:rsid w:val="003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2012-02-03T15:08:00Z</dcterms:created>
  <dcterms:modified xsi:type="dcterms:W3CDTF">2012-02-03T15:16:00Z</dcterms:modified>
</cp:coreProperties>
</file>