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FC" w:rsidRPr="00DD4AFC" w:rsidRDefault="00DD4AFC" w:rsidP="00DD4A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4A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Unit 1: Foundations of Management</w:t>
      </w:r>
    </w:p>
    <w:p w:rsidR="00DD4AFC" w:rsidRPr="00DD4AFC" w:rsidRDefault="00DD4AFC" w:rsidP="00DD4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4AFC">
        <w:rPr>
          <w:rFonts w:ascii="Times New Roman" w:eastAsia="Times New Roman" w:hAnsi="Times New Roman" w:cs="Times New Roman"/>
          <w:b/>
          <w:bCs/>
          <w:sz w:val="36"/>
          <w:szCs w:val="36"/>
        </w:rPr>
        <w:t>Activity 5: Ethical Issues and Dilemmas</w:t>
      </w:r>
    </w:p>
    <w:p w:rsidR="00DD4AFC" w:rsidRPr="00DD4AFC" w:rsidRDefault="00DD4AFC" w:rsidP="00DD4AFC">
      <w:pP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D4AFC">
        <w:rPr>
          <w:rFonts w:ascii="Arial" w:eastAsia="Times New Roman" w:hAnsi="Arial" w:cs="Arial"/>
          <w:b/>
          <w:bCs/>
          <w:color w:val="000000"/>
          <w:sz w:val="36"/>
          <w:szCs w:val="36"/>
        </w:rPr>
        <w:t>Assignment</w:t>
      </w:r>
    </w:p>
    <w:p w:rsidR="00DD4AFC" w:rsidRPr="00DD4AFC" w:rsidRDefault="00DD4AFC" w:rsidP="00DD4A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pict>
          <v:rect id="_x0000_i1025" style="width:468pt;height:.75pt" o:hrstd="t" o:hrnoshade="t" o:hr="t" fillcolor="#818181" stroked="f"/>
        </w:pict>
      </w:r>
    </w:p>
    <w:p w:rsidR="00DD4AFC" w:rsidRPr="00DD4AFC" w:rsidRDefault="00DD4AFC" w:rsidP="00DD4A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 w:val="31"/>
          <w:szCs w:val="31"/>
        </w:rPr>
      </w:pPr>
      <w:r w:rsidRPr="00DD4AFC">
        <w:rPr>
          <w:rFonts w:ascii="Arial" w:eastAsia="Times New Roman" w:hAnsi="Arial" w:cs="Arial"/>
          <w:b/>
          <w:bCs/>
          <w:i/>
          <w:color w:val="000000"/>
          <w:sz w:val="31"/>
          <w:szCs w:val="31"/>
        </w:rPr>
        <w:t xml:space="preserve">Please go to OERB and click on the “Assignment” tab for all the links. </w:t>
      </w:r>
    </w:p>
    <w:p w:rsidR="00DD4AFC" w:rsidRPr="00DD4AFC" w:rsidRDefault="00DD4AFC" w:rsidP="00DD4A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DD4AFC">
        <w:rPr>
          <w:rFonts w:ascii="Arial" w:eastAsia="Times New Roman" w:hAnsi="Arial" w:cs="Arial"/>
          <w:b/>
          <w:bCs/>
          <w:noProof/>
          <w:color w:val="000000"/>
          <w:sz w:val="31"/>
          <w:szCs w:val="31"/>
        </w:rPr>
        <w:drawing>
          <wp:inline distT="0" distB="0" distL="0" distR="0" wp14:anchorId="50E59A67" wp14:editId="13615004">
            <wp:extent cx="400050" cy="400050"/>
            <wp:effectExtent l="0" t="0" r="0" b="0"/>
            <wp:docPr id="1" name="Picture 1" descr="Assign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gnmen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FC">
        <w:rPr>
          <w:rFonts w:ascii="Arial" w:eastAsia="Times New Roman" w:hAnsi="Arial" w:cs="Arial"/>
          <w:b/>
          <w:bCs/>
          <w:color w:val="000000"/>
          <w:sz w:val="31"/>
          <w:szCs w:val="31"/>
        </w:rPr>
        <w:t xml:space="preserve">Assignment 1: Ethics Terminology </w:t>
      </w:r>
    </w:p>
    <w:p w:rsidR="00DD4AFC" w:rsidRPr="00DD4AFC" w:rsidRDefault="00DD4AFC" w:rsidP="00DD4AFC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85A6169" wp14:editId="2E57BC0F">
            <wp:extent cx="400050" cy="400050"/>
            <wp:effectExtent l="0" t="0" r="0" b="0"/>
            <wp:docPr id="2" name="Picture 2" descr="Dro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p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FC">
        <w:rPr>
          <w:rFonts w:ascii="Arial" w:eastAsia="Times New Roman" w:hAnsi="Arial" w:cs="Arial"/>
          <w:b/>
          <w:bCs/>
          <w:sz w:val="24"/>
          <w:szCs w:val="24"/>
        </w:rPr>
        <w:t>Comple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te the following assignment, save, print and </w:t>
      </w:r>
      <w:r w:rsidRPr="00DD4AFC">
        <w:rPr>
          <w:rFonts w:ascii="Arial" w:eastAsia="Times New Roman" w:hAnsi="Arial" w:cs="Arial"/>
          <w:b/>
          <w:bCs/>
          <w:sz w:val="24"/>
          <w:szCs w:val="24"/>
        </w:rPr>
        <w:t>submit your work to your teacher.</w:t>
      </w:r>
      <w:r w:rsidRPr="00DD4AF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4AFC" w:rsidRPr="00DD4AFC" w:rsidRDefault="00DD4AFC" w:rsidP="00DD4AFC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b/>
          <w:bCs/>
          <w:sz w:val="24"/>
          <w:szCs w:val="24"/>
        </w:rPr>
        <w:t>Define</w:t>
      </w:r>
      <w:r w:rsidRPr="00DD4AFC">
        <w:rPr>
          <w:rFonts w:ascii="Arial" w:eastAsia="Times New Roman" w:hAnsi="Arial" w:cs="Arial"/>
          <w:sz w:val="24"/>
          <w:szCs w:val="24"/>
        </w:rPr>
        <w:t xml:space="preserve"> each of the following terms </w:t>
      </w:r>
      <w:r w:rsidRPr="00DD4AFC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Pr="00DD4AFC">
        <w:rPr>
          <w:rFonts w:ascii="Arial" w:eastAsia="Times New Roman" w:hAnsi="Arial" w:cs="Arial"/>
          <w:sz w:val="24"/>
          <w:szCs w:val="24"/>
        </w:rPr>
        <w:t xml:space="preserve"> provide an </w:t>
      </w:r>
      <w:r w:rsidRPr="00DD4AFC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DD4AFC">
        <w:rPr>
          <w:rFonts w:ascii="Arial" w:eastAsia="Times New Roman" w:hAnsi="Arial" w:cs="Arial"/>
          <w:sz w:val="24"/>
          <w:szCs w:val="24"/>
        </w:rPr>
        <w:t xml:space="preserve"> that illustrates your understanding of the meaning.</w:t>
      </w:r>
    </w:p>
    <w:p w:rsidR="00DD4AFC" w:rsidRPr="00DD4AFC" w:rsidRDefault="00DD4AFC" w:rsidP="00DD4AFC">
      <w:pPr>
        <w:numPr>
          <w:ilvl w:val="1"/>
          <w:numId w:val="1"/>
        </w:numPr>
        <w:shd w:val="clear" w:color="auto" w:fill="D2E3DD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t>conflict of interest</w:t>
      </w:r>
    </w:p>
    <w:p w:rsidR="00DD4AFC" w:rsidRPr="00DD4AFC" w:rsidRDefault="00DD4AFC" w:rsidP="00DD4AFC">
      <w:pPr>
        <w:numPr>
          <w:ilvl w:val="1"/>
          <w:numId w:val="1"/>
        </w:numPr>
        <w:shd w:val="clear" w:color="auto" w:fill="D2E3DD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t>corporate accountability</w:t>
      </w:r>
    </w:p>
    <w:p w:rsidR="00DD4AFC" w:rsidRPr="00DD4AFC" w:rsidRDefault="00DD4AFC" w:rsidP="00DD4AFC">
      <w:pPr>
        <w:numPr>
          <w:ilvl w:val="1"/>
          <w:numId w:val="1"/>
        </w:numPr>
        <w:shd w:val="clear" w:color="auto" w:fill="D2E3DD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t>corporate culture</w:t>
      </w:r>
    </w:p>
    <w:p w:rsidR="00DD4AFC" w:rsidRPr="00DD4AFC" w:rsidRDefault="00DD4AFC" w:rsidP="00DD4AFC">
      <w:pPr>
        <w:numPr>
          <w:ilvl w:val="1"/>
          <w:numId w:val="1"/>
        </w:numPr>
        <w:shd w:val="clear" w:color="auto" w:fill="D2E3DD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t>fraud</w:t>
      </w:r>
    </w:p>
    <w:p w:rsidR="00DD4AFC" w:rsidRPr="00DD4AFC" w:rsidRDefault="00DD4AFC" w:rsidP="00DD4AFC">
      <w:pPr>
        <w:numPr>
          <w:ilvl w:val="1"/>
          <w:numId w:val="1"/>
        </w:numPr>
        <w:shd w:val="clear" w:color="auto" w:fill="D2E3DD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t>kickback</w:t>
      </w:r>
    </w:p>
    <w:p w:rsidR="00DD4AFC" w:rsidRPr="00DD4AFC" w:rsidRDefault="00DD4AFC" w:rsidP="00DD4AFC">
      <w:pPr>
        <w:numPr>
          <w:ilvl w:val="1"/>
          <w:numId w:val="1"/>
        </w:numPr>
        <w:shd w:val="clear" w:color="auto" w:fill="D2E3DD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t>transparency</w:t>
      </w:r>
    </w:p>
    <w:p w:rsidR="00DD4AFC" w:rsidRPr="00DD4AFC" w:rsidRDefault="00DD4AFC" w:rsidP="00DD4AFC">
      <w:pPr>
        <w:numPr>
          <w:ilvl w:val="1"/>
          <w:numId w:val="1"/>
        </w:numPr>
        <w:shd w:val="clear" w:color="auto" w:fill="D2E3DD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t>whistle-blower</w:t>
      </w:r>
    </w:p>
    <w:p w:rsidR="00DD4AFC" w:rsidRPr="00DD4AFC" w:rsidRDefault="00DD4AFC" w:rsidP="00DD4A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 w:rsidRPr="00DD4AFC">
        <w:rPr>
          <w:rFonts w:ascii="Arial" w:eastAsia="Times New Roman" w:hAnsi="Arial" w:cs="Arial"/>
          <w:b/>
          <w:bCs/>
          <w:noProof/>
          <w:color w:val="000000"/>
          <w:sz w:val="31"/>
          <w:szCs w:val="31"/>
        </w:rPr>
        <w:drawing>
          <wp:inline distT="0" distB="0" distL="0" distR="0" wp14:anchorId="153D513E" wp14:editId="6C62787C">
            <wp:extent cx="400050" cy="400050"/>
            <wp:effectExtent l="0" t="0" r="0" b="0"/>
            <wp:docPr id="3" name="Picture 3" descr="Assign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gnment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FC">
        <w:rPr>
          <w:rFonts w:ascii="Arial" w:eastAsia="Times New Roman" w:hAnsi="Arial" w:cs="Arial"/>
          <w:b/>
          <w:bCs/>
          <w:color w:val="000000"/>
          <w:sz w:val="31"/>
          <w:szCs w:val="31"/>
        </w:rPr>
        <w:t>Assignment 2: Ethics Case Study</w:t>
      </w:r>
    </w:p>
    <w:p w:rsidR="00DD4AFC" w:rsidRPr="00DD4AFC" w:rsidRDefault="00DD4AFC" w:rsidP="00DD4AFC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69C0431" wp14:editId="5A59B719">
            <wp:extent cx="400050" cy="400050"/>
            <wp:effectExtent l="0" t="0" r="0" b="0"/>
            <wp:docPr id="4" name="Picture 4" descr="Dro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op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AFC">
        <w:rPr>
          <w:rFonts w:ascii="Arial" w:eastAsia="Times New Roman" w:hAnsi="Arial" w:cs="Arial"/>
          <w:b/>
          <w:bCs/>
          <w:sz w:val="24"/>
          <w:szCs w:val="24"/>
        </w:rPr>
        <w:t>Complete the following assignment and submit your work to your teacher.</w:t>
      </w:r>
      <w:r w:rsidRPr="00DD4AF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4AFC" w:rsidRPr="00DD4AFC" w:rsidRDefault="00DD4AFC" w:rsidP="00DD4AFC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DD4AFC">
        <w:rPr>
          <w:rFonts w:ascii="Arial" w:eastAsia="Times New Roman" w:hAnsi="Arial" w:cs="Arial"/>
          <w:sz w:val="24"/>
          <w:szCs w:val="24"/>
        </w:rPr>
        <w:t xml:space="preserve">Read both of the following case studies. Then choose </w:t>
      </w:r>
      <w:r w:rsidRPr="00DD4AFC">
        <w:rPr>
          <w:rFonts w:ascii="Arial" w:eastAsia="Times New Roman" w:hAnsi="Arial" w:cs="Arial"/>
          <w:b/>
          <w:bCs/>
          <w:sz w:val="24"/>
          <w:szCs w:val="24"/>
        </w:rPr>
        <w:t>one</w:t>
      </w:r>
      <w:r w:rsidRPr="00DD4AFC">
        <w:rPr>
          <w:rFonts w:ascii="Arial" w:eastAsia="Times New Roman" w:hAnsi="Arial" w:cs="Arial"/>
          <w:sz w:val="24"/>
          <w:szCs w:val="24"/>
        </w:rPr>
        <w:t xml:space="preserve"> of the two cases and complete the questions. Your answers must be written in complete sentences. Ensure that you are using proper business vocabulary.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DD4AFC">
        <w:rPr>
          <w:rFonts w:ascii="Arial" w:eastAsia="Times New Roman" w:hAnsi="Arial" w:cs="Arial"/>
          <w:b/>
          <w:i/>
          <w:sz w:val="24"/>
          <w:szCs w:val="24"/>
        </w:rPr>
        <w:t>You must click on these links from the OERB website.</w:t>
      </w:r>
    </w:p>
    <w:p w:rsidR="00DD4AFC" w:rsidRPr="00DD4AFC" w:rsidRDefault="00DD4AFC" w:rsidP="00DD4AFC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D4AFC" w:rsidRPr="00DD4AFC" w:rsidRDefault="00DD4AFC" w:rsidP="00DD4AFC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b/>
          <w:bCs/>
          <w:sz w:val="24"/>
          <w:szCs w:val="24"/>
        </w:rPr>
        <w:lastRenderedPageBreak/>
        <w:t>Case 1</w:t>
      </w:r>
      <w:r w:rsidRPr="00DD4AFC">
        <w:rPr>
          <w:rFonts w:ascii="Arial" w:eastAsia="Times New Roman" w:hAnsi="Arial" w:cs="Arial"/>
          <w:sz w:val="24"/>
          <w:szCs w:val="24"/>
        </w:rPr>
        <w:t xml:space="preserve">: </w:t>
      </w:r>
      <w:hyperlink r:id="rId8" w:tgtFrame="_blank" w:history="1">
        <w:r w:rsidRPr="00DD4AF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The Case of </w:t>
        </w:r>
        <w:proofErr w:type="spellStart"/>
        <w:r w:rsidRPr="00DD4AF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Avco</w:t>
        </w:r>
        <w:proofErr w:type="spellEnd"/>
        <w:r w:rsidRPr="00DD4AF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Environmental</w:t>
        </w:r>
      </w:hyperlink>
    </w:p>
    <w:p w:rsidR="00DD4AFC" w:rsidRPr="00DD4AFC" w:rsidRDefault="00DD4AFC" w:rsidP="00DD4AFC">
      <w:pPr>
        <w:shd w:val="clear" w:color="auto" w:fill="D2E3D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4AFC">
        <w:rPr>
          <w:rFonts w:ascii="Arial" w:eastAsia="Times New Roman" w:hAnsi="Arial" w:cs="Arial"/>
          <w:b/>
          <w:bCs/>
          <w:sz w:val="24"/>
          <w:szCs w:val="24"/>
        </w:rPr>
        <w:t>Case 2:</w:t>
      </w:r>
      <w:r w:rsidRPr="00DD4AFC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tgtFrame="_blank" w:history="1">
        <w:r w:rsidRPr="00DD4AF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The Polluter's Dilemma</w:t>
        </w:r>
      </w:hyperlink>
      <w:r w:rsidRPr="00DD4AF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657A" w:rsidRDefault="003F657A"/>
    <w:p w:rsidR="00DD4AFC" w:rsidRDefault="00DD4AFC"/>
    <w:tbl>
      <w:tblPr>
        <w:tblW w:w="4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is a sample Rubric Table."/>
      </w:tblPr>
      <w:tblGrid>
        <w:gridCol w:w="2098"/>
        <w:gridCol w:w="1648"/>
        <w:gridCol w:w="1648"/>
        <w:gridCol w:w="2021"/>
        <w:gridCol w:w="1648"/>
      </w:tblGrid>
      <w:tr w:rsidR="00DD4AFC" w:rsidRPr="00DD4AFC" w:rsidTr="00DD4AFC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5C7B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D4AFC" w:rsidRPr="00DD4AFC" w:rsidRDefault="00DD4AFC" w:rsidP="00DD4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 xml:space="preserve">Ethics Case Study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RUBRIC</w:t>
            </w:r>
          </w:p>
        </w:tc>
      </w:tr>
      <w:tr w:rsidR="00DD4AFC" w:rsidRPr="00DD4AFC" w:rsidTr="00DD4A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7B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Categories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7B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1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DD4AF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(50 - 59%)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7B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2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DD4AF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(60 - 69%)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7B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3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DD4AF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(70 - 79%)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7B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Level 4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DD4AF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(80 - 100%)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D4AFC" w:rsidRPr="00DD4AFC" w:rsidTr="00DD4A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7B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Knowledge and Understanding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-accurately identifies ethical issues and dilemmas 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FM3.01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>-identifies ethical issues and dilemmas with limited accuracy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>-identifies ethical issues and dilemmas with some accuracy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>-identifies ethical issues and dilemmas with considerable  accuracy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>-identifies ethical issues and dilemmas with a high degree of accuracy</w:t>
            </w:r>
          </w:p>
        </w:tc>
      </w:tr>
      <w:tr w:rsidR="00DD4AFC" w:rsidRPr="00DD4AFC" w:rsidTr="00DD4A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7B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Communication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-effectively uses proper business vocabulary in written communication</w:t>
            </w:r>
            <w:r w:rsidRPr="00DD4AF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FM2.04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>-uses proper business vocabulary in written communication with limited effectiveness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>-uses proper business vocabulary in written communication with some effectiveness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>-uses proper business vocabulary in written communication with considerable effectiveness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4AFC" w:rsidRPr="00DD4AFC" w:rsidRDefault="00DD4AFC" w:rsidP="00DD4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4AFC">
              <w:rPr>
                <w:rFonts w:ascii="Arial" w:eastAsia="Times New Roman" w:hAnsi="Arial" w:cs="Arial"/>
                <w:sz w:val="18"/>
                <w:szCs w:val="18"/>
              </w:rPr>
              <w:t>-uses proper business vocabulary in written communication with a high degree of effectiveness</w:t>
            </w:r>
          </w:p>
        </w:tc>
      </w:tr>
    </w:tbl>
    <w:p w:rsidR="00DD4AFC" w:rsidRDefault="00DD4AFC"/>
    <w:p w:rsidR="00DD4AFC" w:rsidRPr="00DD4AFC" w:rsidRDefault="00DD4AFC">
      <w:pPr>
        <w:rPr>
          <w:rFonts w:ascii="Arial" w:hAnsi="Arial" w:cs="Arial"/>
          <w:b/>
          <w:sz w:val="24"/>
          <w:szCs w:val="24"/>
        </w:rPr>
      </w:pPr>
      <w:r w:rsidRPr="00DD4AFC">
        <w:rPr>
          <w:rFonts w:ascii="Arial" w:hAnsi="Arial" w:cs="Arial"/>
          <w:b/>
          <w:sz w:val="24"/>
          <w:szCs w:val="24"/>
        </w:rPr>
        <w:t>Case Study Answer:</w:t>
      </w:r>
    </w:p>
    <w:p w:rsidR="00DD4AFC" w:rsidRDefault="00DD4AFC">
      <w:bookmarkStart w:id="0" w:name="_GoBack"/>
      <w:bookmarkEnd w:id="0"/>
    </w:p>
    <w:sectPr w:rsidR="00DD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49C"/>
    <w:multiLevelType w:val="multilevel"/>
    <w:tmpl w:val="B4B6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FC"/>
    <w:rsid w:val="003F657A"/>
    <w:rsid w:val="00D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60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682779349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  <w:div w:id="800920824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  <w:div w:id="96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64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elearningontario.ca/d2l/lor/viewer/viewFile.d2l/10489/109313/BOH4MPU01/BOH4MPU01A05/docs/Case_Study-Avco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ources.elearningontario.ca/d2l/lor/viewer/viewFile.d2l/10489/109313/BOH4MPU01/BOH4MPU01A05/docs/Case_Study-Pollu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2012-02-07T18:26:00Z</dcterms:created>
  <dcterms:modified xsi:type="dcterms:W3CDTF">2012-02-07T18:29:00Z</dcterms:modified>
</cp:coreProperties>
</file>